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8AA1" w14:textId="77777777" w:rsidR="00A1393B" w:rsidRPr="00F516D0" w:rsidRDefault="00A1393B">
      <w:pPr>
        <w:ind w:left="-1155" w:right="7920"/>
        <w:rPr>
          <w:rFonts w:asciiTheme="majorHAnsi" w:eastAsia="Arimo" w:hAnsiTheme="majorHAnsi" w:cstheme="majorHAnsi"/>
          <w:color w:val="7DA350"/>
        </w:rPr>
      </w:pPr>
    </w:p>
    <w:tbl>
      <w:tblPr>
        <w:tblStyle w:val="a"/>
        <w:tblW w:w="10170" w:type="dxa"/>
        <w:tblInd w:w="-1055" w:type="dxa"/>
        <w:tblLayout w:type="fixed"/>
        <w:tblLook w:val="0600" w:firstRow="0" w:lastRow="0" w:firstColumn="0" w:lastColumn="0" w:noHBand="1" w:noVBand="1"/>
      </w:tblPr>
      <w:tblGrid>
        <w:gridCol w:w="5733"/>
        <w:gridCol w:w="4437"/>
      </w:tblGrid>
      <w:tr w:rsidR="00A1393B" w:rsidRPr="00F516D0" w14:paraId="07F54B2C" w14:textId="77777777" w:rsidTr="00A04193">
        <w:trPr>
          <w:trHeight w:val="1675"/>
        </w:trPr>
        <w:tc>
          <w:tcPr>
            <w:tcW w:w="57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CBDE" w14:textId="77777777" w:rsidR="00A04193" w:rsidRPr="00F516D0" w:rsidRDefault="00A04193" w:rsidP="008311B5">
            <w:pPr>
              <w:widowControl w:val="0"/>
              <w:spacing w:line="240" w:lineRule="auto"/>
              <w:rPr>
                <w:rFonts w:asciiTheme="majorHAnsi" w:eastAsia="Arimo" w:hAnsiTheme="majorHAnsi" w:cstheme="majorHAnsi"/>
              </w:rPr>
            </w:pPr>
          </w:p>
        </w:tc>
        <w:tc>
          <w:tcPr>
            <w:tcW w:w="44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CCAA" w14:textId="77777777" w:rsidR="00A04193" w:rsidRPr="00F516D0" w:rsidRDefault="00A04193" w:rsidP="00A04193">
            <w:pPr>
              <w:widowControl w:val="0"/>
              <w:spacing w:line="240" w:lineRule="auto"/>
              <w:rPr>
                <w:rFonts w:asciiTheme="majorHAnsi" w:eastAsia="Arimo" w:hAnsiTheme="majorHAnsi" w:cstheme="majorHAnsi"/>
              </w:rPr>
            </w:pPr>
            <w:r w:rsidRPr="00F516D0">
              <w:rPr>
                <w:rFonts w:asciiTheme="majorHAnsi" w:eastAsia="Arimo" w:hAnsiTheme="majorHAnsi" w:cstheme="majorHAnsi"/>
              </w:rPr>
              <w:t>College van Burgemeester en Schepenen</w:t>
            </w:r>
          </w:p>
          <w:p w14:paraId="5F65831D" w14:textId="77777777" w:rsidR="00A04193" w:rsidRPr="00F516D0" w:rsidRDefault="00A04193" w:rsidP="00A04193">
            <w:pPr>
              <w:widowControl w:val="0"/>
              <w:spacing w:line="240" w:lineRule="auto"/>
              <w:rPr>
                <w:rFonts w:asciiTheme="majorHAnsi" w:eastAsia="Arimo" w:hAnsiTheme="majorHAnsi" w:cstheme="majorHAnsi"/>
              </w:rPr>
            </w:pPr>
            <w:r w:rsidRPr="00F516D0">
              <w:rPr>
                <w:rFonts w:asciiTheme="majorHAnsi" w:eastAsia="Arimo" w:hAnsiTheme="majorHAnsi" w:cstheme="majorHAnsi"/>
              </w:rPr>
              <w:t>Botermarkt 1</w:t>
            </w:r>
          </w:p>
          <w:p w14:paraId="5463E087" w14:textId="77777777" w:rsidR="00A1393B" w:rsidRPr="00F516D0" w:rsidRDefault="00A04193" w:rsidP="00A04193">
            <w:pPr>
              <w:widowControl w:val="0"/>
              <w:spacing w:line="240" w:lineRule="auto"/>
              <w:rPr>
                <w:rFonts w:asciiTheme="majorHAnsi" w:eastAsia="Arimo" w:hAnsiTheme="majorHAnsi" w:cstheme="majorHAnsi"/>
              </w:rPr>
            </w:pPr>
            <w:r w:rsidRPr="00F516D0">
              <w:rPr>
                <w:rFonts w:asciiTheme="majorHAnsi" w:eastAsia="Arimo" w:hAnsiTheme="majorHAnsi" w:cstheme="majorHAnsi"/>
              </w:rPr>
              <w:t xml:space="preserve">9000 Gent </w:t>
            </w:r>
          </w:p>
          <w:p w14:paraId="16A97197" w14:textId="28FACBCB" w:rsidR="00A04193" w:rsidRPr="00F516D0" w:rsidRDefault="00A04193" w:rsidP="00A04193">
            <w:pPr>
              <w:widowControl w:val="0"/>
              <w:spacing w:line="240" w:lineRule="auto"/>
              <w:rPr>
                <w:rFonts w:asciiTheme="majorHAnsi" w:eastAsia="Arimo" w:hAnsiTheme="majorHAnsi" w:cstheme="majorHAnsi"/>
              </w:rPr>
            </w:pPr>
          </w:p>
          <w:p w14:paraId="7D775976" w14:textId="77777777" w:rsidR="00A04193" w:rsidRPr="00F516D0" w:rsidRDefault="00A04193">
            <w:pPr>
              <w:widowControl w:val="0"/>
              <w:spacing w:line="240" w:lineRule="auto"/>
              <w:ind w:left="345"/>
              <w:jc w:val="right"/>
              <w:rPr>
                <w:rFonts w:asciiTheme="majorHAnsi" w:eastAsia="Arimo" w:hAnsiTheme="majorHAnsi" w:cstheme="majorHAnsi"/>
              </w:rPr>
            </w:pPr>
          </w:p>
          <w:p w14:paraId="66AFF921" w14:textId="77777777" w:rsidR="00A1393B" w:rsidRPr="00F516D0" w:rsidRDefault="00A1393B">
            <w:pPr>
              <w:widowControl w:val="0"/>
              <w:spacing w:line="240" w:lineRule="auto"/>
              <w:ind w:left="345" w:right="-778"/>
              <w:jc w:val="right"/>
              <w:rPr>
                <w:rFonts w:asciiTheme="majorHAnsi" w:eastAsia="Arimo" w:hAnsiTheme="majorHAnsi" w:cstheme="majorHAnsi"/>
              </w:rPr>
            </w:pPr>
          </w:p>
        </w:tc>
      </w:tr>
    </w:tbl>
    <w:p w14:paraId="7D641D56" w14:textId="3AF4957C" w:rsidR="00E85BFB" w:rsidRPr="00F516D0" w:rsidRDefault="00A04193" w:rsidP="00187E53">
      <w:pPr>
        <w:rPr>
          <w:rFonts w:asciiTheme="majorHAnsi" w:hAnsiTheme="majorHAnsi" w:cstheme="majorHAnsi"/>
        </w:rPr>
      </w:pPr>
      <w:r w:rsidRPr="00F516D0">
        <w:rPr>
          <w:rFonts w:asciiTheme="majorHAnsi" w:hAnsiTheme="majorHAnsi" w:cstheme="majorHAnsi"/>
        </w:rPr>
        <w:t xml:space="preserve">Bezwaarschrift tegen </w:t>
      </w:r>
      <w:r w:rsidR="00BE338F">
        <w:rPr>
          <w:rFonts w:asciiTheme="majorHAnsi" w:hAnsiTheme="majorHAnsi" w:cstheme="majorHAnsi"/>
        </w:rPr>
        <w:t xml:space="preserve">de </w:t>
      </w:r>
      <w:r w:rsidR="00187E53" w:rsidRPr="00F516D0">
        <w:rPr>
          <w:rFonts w:asciiTheme="majorHAnsi" w:hAnsiTheme="majorHAnsi" w:cstheme="majorHAnsi"/>
        </w:rPr>
        <w:t xml:space="preserve">Omgevingsvergunningsaanvraag </w:t>
      </w:r>
      <w:r w:rsidR="00BD1B02" w:rsidRPr="00F516D0">
        <w:rPr>
          <w:rFonts w:asciiTheme="majorHAnsi" w:hAnsiTheme="majorHAnsi" w:cstheme="majorHAnsi"/>
        </w:rPr>
        <w:t>voor het Stadsgebouw Fabiolalaan (OMV 2024095643)</w:t>
      </w:r>
    </w:p>
    <w:p w14:paraId="6B3C3A66" w14:textId="77777777" w:rsidR="00187E53" w:rsidRPr="00F516D0" w:rsidRDefault="00187E53" w:rsidP="00187E53">
      <w:pPr>
        <w:rPr>
          <w:rFonts w:asciiTheme="majorHAnsi" w:hAnsiTheme="majorHAnsi" w:cstheme="majorHAnsi"/>
        </w:rPr>
      </w:pPr>
    </w:p>
    <w:p w14:paraId="75BCC652" w14:textId="77777777" w:rsidR="00187E53" w:rsidRPr="00187E53" w:rsidRDefault="00187E53" w:rsidP="00187E53">
      <w:pPr>
        <w:spacing w:before="240" w:line="240" w:lineRule="auto"/>
        <w:jc w:val="both"/>
        <w:rPr>
          <w:rFonts w:asciiTheme="majorHAnsi" w:eastAsia="Times New Roman" w:hAnsiTheme="majorHAnsi" w:cstheme="majorHAnsi"/>
          <w:lang w:val="nl-BE"/>
        </w:rPr>
      </w:pPr>
      <w:r w:rsidRPr="00187E53">
        <w:rPr>
          <w:rFonts w:asciiTheme="majorHAnsi" w:eastAsia="Times New Roman" w:hAnsiTheme="majorHAnsi" w:cstheme="majorHAnsi"/>
          <w:color w:val="000000"/>
          <w:lang w:val="nl-BE"/>
        </w:rPr>
        <w:t>Geachte heer Burgemeester en Schepenen,</w:t>
      </w:r>
    </w:p>
    <w:p w14:paraId="66112FBF" w14:textId="00B977FE" w:rsidR="00187E53" w:rsidRPr="00187E53" w:rsidRDefault="00187E53" w:rsidP="00187E53">
      <w:pPr>
        <w:spacing w:before="240" w:line="240" w:lineRule="auto"/>
        <w:jc w:val="both"/>
        <w:rPr>
          <w:rFonts w:asciiTheme="majorHAnsi" w:eastAsia="Times New Roman" w:hAnsiTheme="majorHAnsi" w:cstheme="majorHAnsi"/>
          <w:lang w:val="nl-BE"/>
        </w:rPr>
      </w:pPr>
      <w:r w:rsidRPr="00187E53">
        <w:rPr>
          <w:rFonts w:asciiTheme="majorHAnsi" w:eastAsia="Times New Roman" w:hAnsiTheme="majorHAnsi" w:cstheme="majorHAnsi"/>
          <w:color w:val="000000"/>
          <w:lang w:val="nl-BE"/>
        </w:rPr>
        <w:t>De OMV-aanvraag Ref_</w:t>
      </w:r>
      <w:r w:rsidRPr="00187E53">
        <w:rPr>
          <w:rFonts w:asciiTheme="majorHAnsi" w:eastAsia="Times New Roman" w:hAnsiTheme="majorHAnsi" w:cstheme="majorHAnsi"/>
          <w:color w:val="000000"/>
          <w:shd w:val="clear" w:color="auto" w:fill="F7F9FC"/>
          <w:lang w:val="nl-BE"/>
        </w:rPr>
        <w:t>20240</w:t>
      </w:r>
      <w:r w:rsidR="00BD1B02" w:rsidRPr="00F516D0">
        <w:rPr>
          <w:rFonts w:asciiTheme="majorHAnsi" w:eastAsia="Times New Roman" w:hAnsiTheme="majorHAnsi" w:cstheme="majorHAnsi"/>
          <w:color w:val="000000"/>
          <w:shd w:val="clear" w:color="auto" w:fill="F7F9FC"/>
          <w:lang w:val="nl-BE"/>
        </w:rPr>
        <w:t>95643</w:t>
      </w:r>
      <w:r w:rsidRPr="00187E53">
        <w:rPr>
          <w:rFonts w:asciiTheme="majorHAnsi" w:eastAsia="Times New Roman" w:hAnsiTheme="majorHAnsi" w:cstheme="majorHAnsi"/>
          <w:color w:val="000000"/>
          <w:shd w:val="clear" w:color="auto" w:fill="F7F9FC"/>
          <w:lang w:val="nl-BE"/>
        </w:rPr>
        <w:t xml:space="preserve"> 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 xml:space="preserve">betreft de 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bouw van een </w:t>
      </w:r>
      <w:r w:rsidR="00887D31" w:rsidRPr="00F516D0">
        <w:rPr>
          <w:rFonts w:asciiTheme="majorHAnsi" w:eastAsia="Times New Roman" w:hAnsiTheme="majorHAnsi" w:cstheme="majorHAnsi"/>
          <w:color w:val="000000"/>
          <w:lang w:val="nl-BE"/>
        </w:rPr>
        <w:t>basis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>school</w:t>
      </w:r>
      <w:r w:rsidR="00887D31"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 (240 leerlingen), een kinderdagverblijf (36 kinderen), een buitenschoolse opvang (56 kinderen), jeugdlokalen (100 kinderen) en een sporthal (50 sporters).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 langs de Fabiolalaan in het kader van de project Gent Sint Pieters.</w:t>
      </w:r>
      <w:r w:rsidR="00887D31"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 </w:t>
      </w:r>
    </w:p>
    <w:p w14:paraId="3C61AB3F" w14:textId="77777777" w:rsidR="00187E53" w:rsidRPr="00187E53" w:rsidRDefault="00187E53" w:rsidP="00187E53">
      <w:pPr>
        <w:spacing w:after="240" w:line="240" w:lineRule="auto"/>
        <w:rPr>
          <w:rFonts w:asciiTheme="majorHAnsi" w:eastAsia="Times New Roman" w:hAnsiTheme="majorHAnsi" w:cstheme="majorHAnsi"/>
          <w:lang w:val="nl-BE"/>
        </w:rPr>
      </w:pPr>
    </w:p>
    <w:p w14:paraId="09F36934" w14:textId="67167F1D" w:rsidR="00187E53" w:rsidRPr="00187E53" w:rsidRDefault="00187E53" w:rsidP="00187E53">
      <w:pPr>
        <w:spacing w:line="240" w:lineRule="auto"/>
        <w:jc w:val="both"/>
        <w:rPr>
          <w:rFonts w:asciiTheme="majorHAnsi" w:eastAsia="Times New Roman" w:hAnsiTheme="majorHAnsi" w:cstheme="majorHAnsi"/>
          <w:lang w:val="nl-BE"/>
        </w:rPr>
      </w:pPr>
      <w:r w:rsidRPr="00187E53">
        <w:rPr>
          <w:rFonts w:asciiTheme="majorHAnsi" w:eastAsia="Times New Roman" w:hAnsiTheme="majorHAnsi" w:cstheme="majorHAnsi"/>
          <w:color w:val="000000"/>
          <w:lang w:val="nl-BE"/>
        </w:rPr>
        <w:t>1.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ab/>
        <w:t xml:space="preserve">Belang van de 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>b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>ezwaar-indiener</w:t>
      </w:r>
    </w:p>
    <w:p w14:paraId="5A17B725" w14:textId="29D657DF" w:rsidR="00187E53" w:rsidRPr="00187E53" w:rsidRDefault="00BD1B02" w:rsidP="00187E53">
      <w:pPr>
        <w:spacing w:before="240" w:line="240" w:lineRule="auto"/>
        <w:jc w:val="both"/>
        <w:rPr>
          <w:rFonts w:asciiTheme="majorHAnsi" w:eastAsia="Times New Roman" w:hAnsiTheme="majorHAnsi" w:cstheme="majorHAnsi"/>
          <w:lang w:val="nl-BE"/>
        </w:rPr>
      </w:pPr>
      <w:r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Ik </w:t>
      </w:r>
      <w:r w:rsidR="00187E53" w:rsidRPr="00187E53">
        <w:rPr>
          <w:rFonts w:asciiTheme="majorHAnsi" w:eastAsia="Times New Roman" w:hAnsiTheme="majorHAnsi" w:cstheme="majorHAnsi"/>
          <w:color w:val="000000"/>
          <w:lang w:val="nl-BE"/>
        </w:rPr>
        <w:t xml:space="preserve">teken bezwaar aan als buurtbewoner, natuurlijke persoon en in eigen naam, zie </w:t>
      </w:r>
      <w:r w:rsidR="001331E2">
        <w:rPr>
          <w:rFonts w:asciiTheme="majorHAnsi" w:eastAsia="Times New Roman" w:hAnsiTheme="majorHAnsi" w:cstheme="majorHAnsi"/>
          <w:color w:val="000000"/>
          <w:lang w:val="nl-BE"/>
        </w:rPr>
        <w:t>i</w:t>
      </w:r>
      <w:r w:rsidR="00187E53" w:rsidRPr="00187E53">
        <w:rPr>
          <w:rFonts w:asciiTheme="majorHAnsi" w:eastAsia="Times New Roman" w:hAnsiTheme="majorHAnsi" w:cstheme="majorHAnsi"/>
          <w:color w:val="000000"/>
          <w:lang w:val="nl-BE"/>
        </w:rPr>
        <w:t xml:space="preserve">dentificatiegegevens op de laatste bladzijde van dit </w:t>
      </w:r>
      <w:r w:rsidR="00063E4B">
        <w:rPr>
          <w:rFonts w:asciiTheme="majorHAnsi" w:eastAsia="Times New Roman" w:hAnsiTheme="majorHAnsi" w:cstheme="majorHAnsi"/>
          <w:color w:val="000000"/>
          <w:lang w:val="nl-BE"/>
        </w:rPr>
        <w:t>b</w:t>
      </w:r>
      <w:r w:rsidR="00187E53" w:rsidRPr="00187E53">
        <w:rPr>
          <w:rFonts w:asciiTheme="majorHAnsi" w:eastAsia="Times New Roman" w:hAnsiTheme="majorHAnsi" w:cstheme="majorHAnsi"/>
          <w:color w:val="000000"/>
          <w:lang w:val="nl-BE"/>
        </w:rPr>
        <w:t>ezwaarschrift.</w:t>
      </w:r>
    </w:p>
    <w:p w14:paraId="5AD9FCAD" w14:textId="77777777" w:rsidR="00187E53" w:rsidRDefault="00187E53" w:rsidP="00187E53">
      <w:pPr>
        <w:spacing w:line="240" w:lineRule="auto"/>
        <w:rPr>
          <w:rFonts w:asciiTheme="majorHAnsi" w:eastAsia="Times New Roman" w:hAnsiTheme="majorHAnsi" w:cstheme="majorHAnsi"/>
          <w:lang w:val="nl-BE"/>
        </w:rPr>
      </w:pPr>
    </w:p>
    <w:p w14:paraId="77300551" w14:textId="77777777" w:rsidR="00063E4B" w:rsidRPr="00187E53" w:rsidRDefault="00063E4B" w:rsidP="00187E53">
      <w:pPr>
        <w:spacing w:line="240" w:lineRule="auto"/>
        <w:rPr>
          <w:rFonts w:asciiTheme="majorHAnsi" w:eastAsia="Times New Roman" w:hAnsiTheme="majorHAnsi" w:cstheme="majorHAnsi"/>
          <w:lang w:val="nl-BE"/>
        </w:rPr>
      </w:pPr>
    </w:p>
    <w:p w14:paraId="77BF6ACF" w14:textId="220A7D65" w:rsidR="00187E53" w:rsidRPr="00187E53" w:rsidRDefault="00187E53" w:rsidP="00187E53">
      <w:pPr>
        <w:spacing w:line="240" w:lineRule="auto"/>
        <w:jc w:val="both"/>
        <w:rPr>
          <w:rFonts w:asciiTheme="majorHAnsi" w:eastAsia="Times New Roman" w:hAnsiTheme="majorHAnsi" w:cstheme="majorHAnsi"/>
          <w:lang w:val="nl-BE"/>
        </w:rPr>
      </w:pPr>
      <w:r w:rsidRPr="00187E53">
        <w:rPr>
          <w:rFonts w:asciiTheme="majorHAnsi" w:eastAsia="Times New Roman" w:hAnsiTheme="majorHAnsi" w:cstheme="majorHAnsi"/>
          <w:color w:val="000000"/>
          <w:lang w:val="nl-BE"/>
        </w:rPr>
        <w:t>2.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ab/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>Ik d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 xml:space="preserve">ien 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>b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>ezwaar in tegen deze OMV-aanvr</w:t>
      </w:r>
      <w:r w:rsidR="00BD1B02" w:rsidRPr="00F516D0">
        <w:rPr>
          <w:rFonts w:asciiTheme="majorHAnsi" w:eastAsia="Times New Roman" w:hAnsiTheme="majorHAnsi" w:cstheme="majorHAnsi"/>
          <w:color w:val="000000"/>
          <w:lang w:val="nl-BE"/>
        </w:rPr>
        <w:t xml:space="preserve">aag 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>om</w:t>
      </w:r>
      <w:r w:rsidR="001331E2">
        <w:rPr>
          <w:rFonts w:asciiTheme="majorHAnsi" w:eastAsia="Times New Roman" w:hAnsiTheme="majorHAnsi" w:cstheme="majorHAnsi"/>
          <w:color w:val="000000"/>
          <w:lang w:val="nl-BE"/>
        </w:rPr>
        <w:t>wille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 xml:space="preserve"> </w:t>
      </w:r>
      <w:r w:rsidR="003934EE">
        <w:rPr>
          <w:rFonts w:asciiTheme="majorHAnsi" w:eastAsia="Times New Roman" w:hAnsiTheme="majorHAnsi" w:cstheme="majorHAnsi"/>
          <w:color w:val="000000"/>
          <w:lang w:val="nl-BE"/>
        </w:rPr>
        <w:t xml:space="preserve">van </w:t>
      </w:r>
      <w:r w:rsidRPr="00187E53">
        <w:rPr>
          <w:rFonts w:asciiTheme="majorHAnsi" w:eastAsia="Times New Roman" w:hAnsiTheme="majorHAnsi" w:cstheme="majorHAnsi"/>
          <w:color w:val="000000"/>
          <w:lang w:val="nl-BE"/>
        </w:rPr>
        <w:t>volgende redenen:</w:t>
      </w:r>
    </w:p>
    <w:p w14:paraId="5A5BB25D" w14:textId="77777777" w:rsidR="00E82B3A" w:rsidRPr="00F516D0" w:rsidRDefault="00E82B3A" w:rsidP="00187E53">
      <w:pPr>
        <w:rPr>
          <w:rFonts w:asciiTheme="majorHAnsi" w:eastAsia="Arimo" w:hAnsiTheme="majorHAnsi" w:cstheme="majorHAnsi"/>
          <w:lang w:val="nl-BE"/>
        </w:rPr>
      </w:pPr>
    </w:p>
    <w:p w14:paraId="00869D3D" w14:textId="661FEFC2" w:rsidR="00783EB7" w:rsidRPr="00F516D0" w:rsidRDefault="00EA32BB" w:rsidP="00783EB7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F516D0">
        <w:rPr>
          <w:rFonts w:asciiTheme="majorHAnsi" w:eastAsia="Arimo" w:hAnsiTheme="majorHAnsi" w:cstheme="majorHAnsi"/>
          <w:b/>
          <w:bCs/>
          <w:lang w:val="nl-BE"/>
        </w:rPr>
        <w:t xml:space="preserve">ONTBREKEN VAN MOTIVERING VAN </w:t>
      </w:r>
      <w:r>
        <w:rPr>
          <w:rFonts w:asciiTheme="majorHAnsi" w:eastAsia="Arimo" w:hAnsiTheme="majorHAnsi" w:cstheme="majorHAnsi"/>
          <w:b/>
          <w:bCs/>
          <w:lang w:val="nl-BE"/>
        </w:rPr>
        <w:t>DE</w:t>
      </w:r>
      <w:r w:rsidRPr="00F516D0">
        <w:rPr>
          <w:rFonts w:asciiTheme="majorHAnsi" w:eastAsia="Arimo" w:hAnsiTheme="majorHAnsi" w:cstheme="majorHAnsi"/>
          <w:b/>
          <w:bCs/>
          <w:lang w:val="nl-BE"/>
        </w:rPr>
        <w:t xml:space="preserve"> NOOD AAN NIEUWE SCHOOL</w:t>
      </w:r>
    </w:p>
    <w:p w14:paraId="3DFF4C32" w14:textId="77777777" w:rsidR="00783EB7" w:rsidRPr="00F516D0" w:rsidRDefault="00783EB7" w:rsidP="00783EB7">
      <w:pPr>
        <w:rPr>
          <w:rFonts w:asciiTheme="majorHAnsi" w:eastAsia="Arimo" w:hAnsiTheme="majorHAnsi" w:cstheme="majorHAnsi"/>
          <w:lang w:val="nl-BE"/>
        </w:rPr>
      </w:pPr>
    </w:p>
    <w:p w14:paraId="1DB72D46" w14:textId="36FB00E6" w:rsidR="00783EB7" w:rsidRPr="00F516D0" w:rsidRDefault="00A1148F" w:rsidP="00783EB7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Nergens in de omgevingsvergunningsaanvraag wordt gemotiveerd waarom op die plaats een bijkomend schoolgebouw noodzakelijk is. In een straal van 2 km </w:t>
      </w:r>
      <w:r w:rsidR="00977676" w:rsidRPr="00F516D0">
        <w:rPr>
          <w:rFonts w:asciiTheme="majorHAnsi" w:eastAsia="Arimo" w:hAnsiTheme="majorHAnsi" w:cstheme="majorHAnsi"/>
          <w:lang w:val="nl-BE"/>
        </w:rPr>
        <w:t xml:space="preserve">van rond de Fabiolaan </w:t>
      </w:r>
      <w:r w:rsidR="00BD4DA1" w:rsidRPr="00F516D0">
        <w:rPr>
          <w:rFonts w:asciiTheme="majorHAnsi" w:eastAsia="Arimo" w:hAnsiTheme="majorHAnsi" w:cstheme="majorHAnsi"/>
          <w:lang w:val="nl-BE"/>
        </w:rPr>
        <w:t xml:space="preserve">bevinden zich </w:t>
      </w:r>
      <w:r w:rsidR="006758AB" w:rsidRPr="00F516D0">
        <w:rPr>
          <w:rFonts w:asciiTheme="majorHAnsi" w:eastAsia="Arimo" w:hAnsiTheme="majorHAnsi" w:cstheme="majorHAnsi"/>
          <w:lang w:val="nl-BE"/>
        </w:rPr>
        <w:t>reeds 7</w:t>
      </w:r>
      <w:r w:rsidR="00BD4DA1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531082" w:rsidRPr="00F516D0">
        <w:rPr>
          <w:rFonts w:asciiTheme="majorHAnsi" w:eastAsia="Arimo" w:hAnsiTheme="majorHAnsi" w:cstheme="majorHAnsi"/>
          <w:lang w:val="nl-BE"/>
        </w:rPr>
        <w:t xml:space="preserve">kleuter- en </w:t>
      </w:r>
      <w:r w:rsidR="00BD4DA1" w:rsidRPr="00F516D0">
        <w:rPr>
          <w:rFonts w:asciiTheme="majorHAnsi" w:eastAsia="Arimo" w:hAnsiTheme="majorHAnsi" w:cstheme="majorHAnsi"/>
          <w:lang w:val="nl-BE"/>
        </w:rPr>
        <w:t>basisscholen</w:t>
      </w:r>
      <w:r w:rsidR="00D6282D" w:rsidRPr="00F516D0">
        <w:rPr>
          <w:rFonts w:asciiTheme="majorHAnsi" w:eastAsia="Arimo" w:hAnsiTheme="majorHAnsi" w:cstheme="majorHAnsi"/>
          <w:lang w:val="nl-BE"/>
        </w:rPr>
        <w:t>:</w:t>
      </w:r>
    </w:p>
    <w:p w14:paraId="42B52D71" w14:textId="62B461C0" w:rsidR="00BD4DA1" w:rsidRPr="00F516D0" w:rsidRDefault="00D64994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Vrije Basisschool Gaspar De Coligny</w:t>
      </w:r>
    </w:p>
    <w:p w14:paraId="4F9704DF" w14:textId="6E1D749F" w:rsidR="00BD4DA1" w:rsidRPr="00F516D0" w:rsidRDefault="00BD4DA1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Bollekesschoo</w:t>
      </w:r>
      <w:r w:rsidR="002730E6" w:rsidRPr="00F516D0">
        <w:rPr>
          <w:rFonts w:asciiTheme="majorHAnsi" w:eastAsia="Arimo" w:hAnsiTheme="majorHAnsi" w:cstheme="majorHAnsi"/>
          <w:lang w:val="nl-BE"/>
        </w:rPr>
        <w:t>l</w:t>
      </w:r>
    </w:p>
    <w:p w14:paraId="41A5EE2B" w14:textId="0A33C66C" w:rsidR="002730E6" w:rsidRPr="00F516D0" w:rsidRDefault="002730E6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Sint Pietersinstituut </w:t>
      </w:r>
      <w:r w:rsidR="002A33D9" w:rsidRPr="00F516D0">
        <w:rPr>
          <w:rFonts w:asciiTheme="majorHAnsi" w:eastAsia="Arimo" w:hAnsiTheme="majorHAnsi" w:cstheme="majorHAnsi"/>
          <w:lang w:val="nl-BE"/>
        </w:rPr>
        <w:t>basisschool</w:t>
      </w:r>
    </w:p>
    <w:p w14:paraId="32AC6879" w14:textId="4C39DDA0" w:rsidR="007F4BF3" w:rsidRPr="00F516D0" w:rsidRDefault="00035600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GO basisschool Voskenslaan</w:t>
      </w:r>
    </w:p>
    <w:p w14:paraId="0DF72B60" w14:textId="00407D09" w:rsidR="00775F6C" w:rsidRPr="00F516D0" w:rsidRDefault="00775F6C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Basisonderwijs Désiré van Monckhoven</w:t>
      </w:r>
    </w:p>
    <w:p w14:paraId="5014821D" w14:textId="50FC319F" w:rsidR="00A537D5" w:rsidRPr="00F516D0" w:rsidRDefault="00A537D5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Basisschool Sint Paulus ‘Smidse’</w:t>
      </w:r>
    </w:p>
    <w:p w14:paraId="37E69DA7" w14:textId="7D67E7AE" w:rsidR="00531082" w:rsidRPr="00F516D0" w:rsidRDefault="00531082" w:rsidP="00BD4DA1">
      <w:pPr>
        <w:pStyle w:val="Lijstalinea"/>
        <w:numPr>
          <w:ilvl w:val="0"/>
          <w:numId w:val="7"/>
        </w:num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Kleuterschool Ter Leie</w:t>
      </w:r>
    </w:p>
    <w:p w14:paraId="74C4E9A4" w14:textId="77777777" w:rsidR="00A1148F" w:rsidRDefault="00A1148F" w:rsidP="00783EB7">
      <w:pPr>
        <w:rPr>
          <w:rFonts w:asciiTheme="majorHAnsi" w:eastAsia="Arimo" w:hAnsiTheme="majorHAnsi" w:cstheme="majorHAnsi"/>
          <w:lang w:val="nl-BE"/>
        </w:rPr>
      </w:pPr>
    </w:p>
    <w:p w14:paraId="71D69E26" w14:textId="7B27935A" w:rsidR="00E82B3A" w:rsidRDefault="008E0504" w:rsidP="00783EB7">
      <w:pPr>
        <w:rPr>
          <w:rFonts w:asciiTheme="majorHAnsi" w:eastAsia="Arimo" w:hAnsiTheme="majorHAnsi" w:cstheme="majorHAnsi"/>
          <w:lang w:val="nl-BE"/>
        </w:rPr>
      </w:pPr>
      <w:r>
        <w:rPr>
          <w:rFonts w:asciiTheme="majorHAnsi" w:eastAsia="Arimo" w:hAnsiTheme="majorHAnsi" w:cstheme="majorHAnsi"/>
          <w:lang w:val="nl-BE"/>
        </w:rPr>
        <w:t>In deze scholen kunnen op dit moment alle kinderen uit de omliggende buurten naar school gaan</w:t>
      </w:r>
      <w:r w:rsidR="00C75034">
        <w:rPr>
          <w:rFonts w:asciiTheme="majorHAnsi" w:eastAsia="Arimo" w:hAnsiTheme="majorHAnsi" w:cstheme="majorHAnsi"/>
          <w:lang w:val="nl-BE"/>
        </w:rPr>
        <w:t xml:space="preserve">. </w:t>
      </w:r>
      <w:r w:rsidR="001D04BD">
        <w:rPr>
          <w:rFonts w:asciiTheme="majorHAnsi" w:eastAsia="Arimo" w:hAnsiTheme="majorHAnsi" w:cstheme="majorHAnsi"/>
          <w:lang w:val="nl-BE"/>
        </w:rPr>
        <w:t>Er zijn geen aanwijzingen dat er nood is aan bijkomende scholen, zelfs als er  nieuwe bewoning in zone B of Rinkkaai komt.</w:t>
      </w:r>
    </w:p>
    <w:p w14:paraId="6B8EABF0" w14:textId="77777777" w:rsidR="00E82B3A" w:rsidRPr="00F516D0" w:rsidRDefault="00E82B3A" w:rsidP="00783EB7">
      <w:pPr>
        <w:rPr>
          <w:rFonts w:asciiTheme="majorHAnsi" w:eastAsia="Arimo" w:hAnsiTheme="majorHAnsi" w:cstheme="majorHAnsi"/>
          <w:lang w:val="nl-BE"/>
        </w:rPr>
      </w:pPr>
    </w:p>
    <w:p w14:paraId="6DAF191C" w14:textId="401F2CCA" w:rsidR="00AF26F2" w:rsidRPr="00F516D0" w:rsidRDefault="00EA32BB" w:rsidP="00F516D0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F516D0">
        <w:rPr>
          <w:rFonts w:asciiTheme="majorHAnsi" w:eastAsia="Arimo" w:hAnsiTheme="majorHAnsi" w:cstheme="majorHAnsi"/>
          <w:b/>
          <w:bCs/>
          <w:lang w:val="nl-BE"/>
        </w:rPr>
        <w:t xml:space="preserve">MOBILITEITSIMPACT ONVOLDOENDE ONDERZOCHT </w:t>
      </w:r>
      <w:r>
        <w:rPr>
          <w:rFonts w:asciiTheme="majorHAnsi" w:eastAsia="Arimo" w:hAnsiTheme="majorHAnsi" w:cstheme="majorHAnsi"/>
          <w:b/>
          <w:bCs/>
          <w:lang w:val="nl-BE"/>
        </w:rPr>
        <w:t xml:space="preserve">EN NIET </w:t>
      </w:r>
      <w:r w:rsidRPr="00F516D0">
        <w:rPr>
          <w:rFonts w:asciiTheme="majorHAnsi" w:eastAsia="Arimo" w:hAnsiTheme="majorHAnsi" w:cstheme="majorHAnsi"/>
          <w:b/>
          <w:bCs/>
          <w:lang w:val="nl-BE"/>
        </w:rPr>
        <w:t>GEREMEDIEERD</w:t>
      </w:r>
    </w:p>
    <w:p w14:paraId="5FEC3443" w14:textId="77777777" w:rsidR="00970D13" w:rsidRPr="00F516D0" w:rsidRDefault="00970D13" w:rsidP="00970D13">
      <w:pPr>
        <w:rPr>
          <w:rFonts w:asciiTheme="majorHAnsi" w:eastAsia="Arimo" w:hAnsiTheme="majorHAnsi" w:cstheme="majorHAnsi"/>
          <w:lang w:val="nl-BE"/>
        </w:rPr>
      </w:pPr>
    </w:p>
    <w:p w14:paraId="73B056BF" w14:textId="03EDDEB0" w:rsidR="00AB7BBE" w:rsidRDefault="00860B4E" w:rsidP="00970D1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Uit de MOBER</w:t>
      </w:r>
      <w:r w:rsidR="005F0F0A">
        <w:rPr>
          <w:rFonts w:asciiTheme="majorHAnsi" w:eastAsia="Arimo" w:hAnsiTheme="majorHAnsi" w:cstheme="majorHAnsi"/>
          <w:lang w:val="nl-BE"/>
        </w:rPr>
        <w:t xml:space="preserve"> bij de omgevingsvergunningsaanvraag</w:t>
      </w:r>
      <w:r w:rsidRPr="00F516D0">
        <w:rPr>
          <w:rFonts w:asciiTheme="majorHAnsi" w:eastAsia="Arimo" w:hAnsiTheme="majorHAnsi" w:cstheme="majorHAnsi"/>
          <w:lang w:val="nl-BE"/>
        </w:rPr>
        <w:t xml:space="preserve"> blijkt dat </w:t>
      </w:r>
      <w:r w:rsidR="004D03EA" w:rsidRPr="00F516D0">
        <w:rPr>
          <w:rFonts w:asciiTheme="majorHAnsi" w:eastAsia="Arimo" w:hAnsiTheme="majorHAnsi" w:cstheme="majorHAnsi"/>
          <w:lang w:val="nl-BE"/>
        </w:rPr>
        <w:t>alle</w:t>
      </w:r>
      <w:r w:rsidR="00036199">
        <w:rPr>
          <w:rFonts w:asciiTheme="majorHAnsi" w:eastAsia="Arimo" w:hAnsiTheme="majorHAnsi" w:cstheme="majorHAnsi"/>
          <w:lang w:val="nl-BE"/>
        </w:rPr>
        <w:t>e</w:t>
      </w:r>
      <w:r w:rsidR="004D03EA" w:rsidRPr="00F516D0">
        <w:rPr>
          <w:rFonts w:asciiTheme="majorHAnsi" w:eastAsia="Arimo" w:hAnsiTheme="majorHAnsi" w:cstheme="majorHAnsi"/>
          <w:lang w:val="nl-BE"/>
        </w:rPr>
        <w:t xml:space="preserve">n al </w:t>
      </w:r>
      <w:r w:rsidR="00CB0686" w:rsidRPr="00F516D0">
        <w:rPr>
          <w:rFonts w:asciiTheme="majorHAnsi" w:eastAsia="Arimo" w:hAnsiTheme="majorHAnsi" w:cstheme="majorHAnsi"/>
          <w:lang w:val="nl-BE"/>
        </w:rPr>
        <w:t>het stadsgebouw zal leiden tot meer dan 700 bijkomende autoverplaatsingen in de Fabiolalaan</w:t>
      </w:r>
      <w:r w:rsidR="00DF10CE" w:rsidRPr="00F516D0">
        <w:rPr>
          <w:rFonts w:asciiTheme="majorHAnsi" w:eastAsia="Arimo" w:hAnsiTheme="majorHAnsi" w:cstheme="majorHAnsi"/>
          <w:lang w:val="nl-BE"/>
        </w:rPr>
        <w:t>.</w:t>
      </w:r>
      <w:r w:rsidR="00CB0686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AB7BBE" w:rsidRPr="00F516D0">
        <w:rPr>
          <w:rFonts w:asciiTheme="majorHAnsi" w:eastAsia="Arimo" w:hAnsiTheme="majorHAnsi" w:cstheme="majorHAnsi"/>
          <w:lang w:val="nl-BE"/>
        </w:rPr>
        <w:t>In de omgevingsvergunningsaanvraag wordt niet weergegeven hoe met deze extra verkeersdrukte zal worden omgegaan</w:t>
      </w:r>
      <w:r w:rsidR="00280E93">
        <w:rPr>
          <w:rFonts w:asciiTheme="majorHAnsi" w:eastAsia="Arimo" w:hAnsiTheme="majorHAnsi" w:cstheme="majorHAnsi"/>
          <w:lang w:val="nl-BE"/>
        </w:rPr>
        <w:t xml:space="preserve">, wat de impact is om de omliggende woonwijken, de verkeersafwikkeling op de hoek </w:t>
      </w:r>
      <w:r w:rsidR="00361041">
        <w:rPr>
          <w:rFonts w:asciiTheme="majorHAnsi" w:eastAsia="Arimo" w:hAnsiTheme="majorHAnsi" w:cstheme="majorHAnsi"/>
          <w:lang w:val="nl-BE"/>
        </w:rPr>
        <w:t>Fabiolalaan-Snepkaai en de verkeersdrukte op het Maria Hendrikaplein</w:t>
      </w:r>
      <w:r w:rsidR="005F0F0A">
        <w:rPr>
          <w:rFonts w:asciiTheme="majorHAnsi" w:eastAsia="Arimo" w:hAnsiTheme="majorHAnsi" w:cstheme="majorHAnsi"/>
          <w:lang w:val="nl-BE"/>
        </w:rPr>
        <w:t xml:space="preserve">. </w:t>
      </w:r>
      <w:r w:rsidR="00273955">
        <w:rPr>
          <w:rFonts w:asciiTheme="majorHAnsi" w:eastAsia="Arimo" w:hAnsiTheme="majorHAnsi" w:cstheme="majorHAnsi"/>
          <w:lang w:val="nl-BE"/>
        </w:rPr>
        <w:t>Ook verkeersvertragende maatregelen worden niet voorzien.</w:t>
      </w:r>
    </w:p>
    <w:p w14:paraId="1A7C6355" w14:textId="3A9DF48D" w:rsidR="00CB0686" w:rsidRPr="00F516D0" w:rsidRDefault="00C95514" w:rsidP="00970D1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lastRenderedPageBreak/>
        <w:t xml:space="preserve">De aannames in de MOBER </w:t>
      </w:r>
      <w:r w:rsidR="003B465A" w:rsidRPr="00F516D0">
        <w:rPr>
          <w:rFonts w:asciiTheme="majorHAnsi" w:eastAsia="Arimo" w:hAnsiTheme="majorHAnsi" w:cstheme="majorHAnsi"/>
          <w:lang w:val="nl-BE"/>
        </w:rPr>
        <w:t xml:space="preserve">voor </w:t>
      </w:r>
      <w:r w:rsidR="001037BB" w:rsidRPr="00F516D0">
        <w:rPr>
          <w:rFonts w:asciiTheme="majorHAnsi" w:eastAsia="Arimo" w:hAnsiTheme="majorHAnsi" w:cstheme="majorHAnsi"/>
          <w:lang w:val="nl-BE"/>
        </w:rPr>
        <w:t>de verder</w:t>
      </w:r>
      <w:r w:rsidR="00AB7BBE">
        <w:rPr>
          <w:rFonts w:asciiTheme="majorHAnsi" w:eastAsia="Arimo" w:hAnsiTheme="majorHAnsi" w:cstheme="majorHAnsi"/>
          <w:lang w:val="nl-BE"/>
        </w:rPr>
        <w:t>e</w:t>
      </w:r>
      <w:r w:rsidR="001037BB" w:rsidRPr="00F516D0">
        <w:rPr>
          <w:rFonts w:asciiTheme="majorHAnsi" w:eastAsia="Arimo" w:hAnsiTheme="majorHAnsi" w:cstheme="majorHAnsi"/>
          <w:lang w:val="nl-BE"/>
        </w:rPr>
        <w:t xml:space="preserve"> ontwikkeling in </w:t>
      </w:r>
      <w:r w:rsidR="003B465A" w:rsidRPr="00F516D0">
        <w:rPr>
          <w:rFonts w:asciiTheme="majorHAnsi" w:eastAsia="Arimo" w:hAnsiTheme="majorHAnsi" w:cstheme="majorHAnsi"/>
          <w:lang w:val="nl-BE"/>
        </w:rPr>
        <w:t xml:space="preserve">zone </w:t>
      </w:r>
      <w:r w:rsidR="001037BB" w:rsidRPr="00F516D0">
        <w:rPr>
          <w:rFonts w:asciiTheme="majorHAnsi" w:eastAsia="Arimo" w:hAnsiTheme="majorHAnsi" w:cstheme="majorHAnsi"/>
          <w:lang w:val="nl-BE"/>
        </w:rPr>
        <w:t xml:space="preserve">B </w:t>
      </w:r>
      <w:r w:rsidRPr="00F516D0">
        <w:rPr>
          <w:rFonts w:asciiTheme="majorHAnsi" w:eastAsia="Arimo" w:hAnsiTheme="majorHAnsi" w:cstheme="majorHAnsi"/>
          <w:lang w:val="nl-BE"/>
        </w:rPr>
        <w:t xml:space="preserve">zijn </w:t>
      </w:r>
      <w:r w:rsidR="005F0F0A">
        <w:rPr>
          <w:rFonts w:asciiTheme="majorHAnsi" w:eastAsia="Arimo" w:hAnsiTheme="majorHAnsi" w:cstheme="majorHAnsi"/>
          <w:lang w:val="nl-BE"/>
        </w:rPr>
        <w:t>bovendien niet</w:t>
      </w:r>
      <w:r w:rsidR="001037BB" w:rsidRPr="00F516D0">
        <w:rPr>
          <w:rFonts w:asciiTheme="majorHAnsi" w:eastAsia="Arimo" w:hAnsiTheme="majorHAnsi" w:cstheme="majorHAnsi"/>
          <w:lang w:val="nl-BE"/>
        </w:rPr>
        <w:t xml:space="preserve"> onderbouw</w:t>
      </w:r>
      <w:r w:rsidR="00DF10CE" w:rsidRPr="00F516D0">
        <w:rPr>
          <w:rFonts w:asciiTheme="majorHAnsi" w:eastAsia="Arimo" w:hAnsiTheme="majorHAnsi" w:cstheme="majorHAnsi"/>
          <w:lang w:val="nl-BE"/>
        </w:rPr>
        <w:t>d</w:t>
      </w:r>
      <w:r w:rsidR="001037BB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CB0686" w:rsidRPr="00F516D0">
        <w:rPr>
          <w:rFonts w:asciiTheme="majorHAnsi" w:hAnsiTheme="majorHAnsi" w:cstheme="majorHAnsi"/>
          <w:noProof/>
        </w:rPr>
        <w:drawing>
          <wp:inline distT="0" distB="0" distL="0" distR="0" wp14:anchorId="7FEC249D" wp14:editId="21459FBC">
            <wp:extent cx="4200525" cy="4572000"/>
            <wp:effectExtent l="0" t="0" r="0" b="0"/>
            <wp:docPr id="1750426324" name="Afbeelding 175042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BA2C" w14:textId="77777777" w:rsidR="005F0F0A" w:rsidRPr="00F516D0" w:rsidRDefault="005F0F0A" w:rsidP="00970D13">
      <w:pPr>
        <w:rPr>
          <w:rFonts w:asciiTheme="majorHAnsi" w:eastAsia="Arimo" w:hAnsiTheme="majorHAnsi" w:cstheme="majorHAnsi"/>
          <w:lang w:val="nl-BE"/>
        </w:rPr>
      </w:pPr>
    </w:p>
    <w:p w14:paraId="56D4F108" w14:textId="77777777" w:rsidR="00970D13" w:rsidRPr="00F516D0" w:rsidRDefault="00970D13" w:rsidP="00970D13">
      <w:pPr>
        <w:rPr>
          <w:rFonts w:asciiTheme="majorHAnsi" w:eastAsia="Arimo" w:hAnsiTheme="majorHAnsi" w:cstheme="majorHAnsi"/>
          <w:lang w:val="nl-BE"/>
        </w:rPr>
      </w:pPr>
    </w:p>
    <w:p w14:paraId="4C47E706" w14:textId="63676457" w:rsidR="00DF10CE" w:rsidRPr="00F516D0" w:rsidRDefault="00EA32BB" w:rsidP="00F516D0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F516D0">
        <w:rPr>
          <w:rFonts w:asciiTheme="majorHAnsi" w:eastAsia="Arimo" w:hAnsiTheme="majorHAnsi" w:cstheme="majorHAnsi"/>
          <w:b/>
          <w:bCs/>
          <w:lang w:val="nl-BE"/>
        </w:rPr>
        <w:t>PARKE</w:t>
      </w:r>
      <w:r>
        <w:rPr>
          <w:rFonts w:asciiTheme="majorHAnsi" w:eastAsia="Arimo" w:hAnsiTheme="majorHAnsi" w:cstheme="majorHAnsi"/>
          <w:b/>
          <w:bCs/>
          <w:lang w:val="nl-BE"/>
        </w:rPr>
        <w:t xml:space="preserve">ERPLAATSEN WORDEN NIET VOORZIEN </w:t>
      </w:r>
    </w:p>
    <w:p w14:paraId="1CAEA7D1" w14:textId="77777777" w:rsidR="00DF10CE" w:rsidRPr="00F516D0" w:rsidRDefault="00DF10CE" w:rsidP="00DF10CE">
      <w:pPr>
        <w:rPr>
          <w:rFonts w:asciiTheme="majorHAnsi" w:eastAsia="Arimo" w:hAnsiTheme="majorHAnsi" w:cstheme="majorHAnsi"/>
          <w:lang w:val="nl-BE"/>
        </w:rPr>
      </w:pPr>
    </w:p>
    <w:p w14:paraId="53D3509D" w14:textId="185AD2B4" w:rsidR="00A6638C" w:rsidRDefault="00263824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In de omgevingsvergunningsaanvraag wordt geen enkele (nul) parkeerplaats voorzien</w:t>
      </w:r>
      <w:r w:rsidR="005B466C" w:rsidRPr="00F516D0">
        <w:rPr>
          <w:rFonts w:asciiTheme="majorHAnsi" w:eastAsia="Arimo" w:hAnsiTheme="majorHAnsi" w:cstheme="majorHAnsi"/>
          <w:lang w:val="nl-BE"/>
        </w:rPr>
        <w:t xml:space="preserve">, noch voor het personeel, noch voor de bezoekers van de sporthal. </w:t>
      </w:r>
    </w:p>
    <w:p w14:paraId="34C8FE1D" w14:textId="77777777" w:rsidR="00567BBC" w:rsidRPr="00F516D0" w:rsidRDefault="00567BBC" w:rsidP="00187E53">
      <w:pPr>
        <w:rPr>
          <w:rFonts w:asciiTheme="majorHAnsi" w:eastAsia="Arimo" w:hAnsiTheme="majorHAnsi" w:cstheme="majorHAnsi"/>
          <w:lang w:val="nl-BE"/>
        </w:rPr>
      </w:pPr>
    </w:p>
    <w:p w14:paraId="37082DDB" w14:textId="719FB440" w:rsidR="005B466C" w:rsidRPr="00F516D0" w:rsidRDefault="005B466C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Ook voor het op</w:t>
      </w:r>
      <w:r w:rsidR="008C1E62" w:rsidRPr="00F516D0">
        <w:rPr>
          <w:rFonts w:asciiTheme="majorHAnsi" w:eastAsia="Arimo" w:hAnsiTheme="majorHAnsi" w:cstheme="majorHAnsi"/>
          <w:lang w:val="nl-BE"/>
        </w:rPr>
        <w:t>- en af</w:t>
      </w:r>
      <w:r w:rsidRPr="00F516D0">
        <w:rPr>
          <w:rFonts w:asciiTheme="majorHAnsi" w:eastAsia="Arimo" w:hAnsiTheme="majorHAnsi" w:cstheme="majorHAnsi"/>
          <w:lang w:val="nl-BE"/>
        </w:rPr>
        <w:t xml:space="preserve">halen van de kinderen </w:t>
      </w:r>
      <w:r w:rsidR="008C1E62" w:rsidRPr="00F516D0">
        <w:rPr>
          <w:rFonts w:asciiTheme="majorHAnsi" w:eastAsia="Arimo" w:hAnsiTheme="majorHAnsi" w:cstheme="majorHAnsi"/>
          <w:lang w:val="nl-BE"/>
        </w:rPr>
        <w:t xml:space="preserve">wordt geen enkele (nul) parkeerplaatsen voor </w:t>
      </w:r>
      <w:r w:rsidR="004176B5">
        <w:rPr>
          <w:rFonts w:asciiTheme="majorHAnsi" w:eastAsia="Arimo" w:hAnsiTheme="majorHAnsi" w:cstheme="majorHAnsi"/>
          <w:lang w:val="nl-BE"/>
        </w:rPr>
        <w:t xml:space="preserve">parkeren of </w:t>
      </w:r>
      <w:r w:rsidR="008C1E62" w:rsidRPr="00F516D0">
        <w:rPr>
          <w:rFonts w:asciiTheme="majorHAnsi" w:eastAsia="Arimo" w:hAnsiTheme="majorHAnsi" w:cstheme="majorHAnsi"/>
          <w:lang w:val="nl-BE"/>
        </w:rPr>
        <w:t>kortparkeren voorzien.</w:t>
      </w:r>
      <w:r w:rsidR="00071AC0" w:rsidRPr="00F516D0">
        <w:rPr>
          <w:rFonts w:asciiTheme="majorHAnsi" w:eastAsia="Arimo" w:hAnsiTheme="majorHAnsi" w:cstheme="majorHAnsi"/>
          <w:lang w:val="nl-BE"/>
        </w:rPr>
        <w:t xml:space="preserve"> De mobiliteitsstudie wijst nochtans op 700 bijkomende autoverplaatsingen van en naar dit stadsgebouw.</w:t>
      </w:r>
      <w:r w:rsidR="00567BBC">
        <w:rPr>
          <w:rFonts w:asciiTheme="majorHAnsi" w:eastAsia="Arimo" w:hAnsiTheme="majorHAnsi" w:cstheme="majorHAnsi"/>
          <w:lang w:val="nl-BE"/>
        </w:rPr>
        <w:t xml:space="preserve"> </w:t>
      </w:r>
    </w:p>
    <w:p w14:paraId="2EE77EE6" w14:textId="77777777" w:rsidR="00071AC0" w:rsidRPr="00F516D0" w:rsidRDefault="00071AC0" w:rsidP="00187E53">
      <w:pPr>
        <w:rPr>
          <w:rFonts w:asciiTheme="majorHAnsi" w:eastAsia="Arimo" w:hAnsiTheme="majorHAnsi" w:cstheme="majorHAnsi"/>
          <w:lang w:val="nl-BE"/>
        </w:rPr>
      </w:pPr>
    </w:p>
    <w:p w14:paraId="5D6C53EB" w14:textId="5E028B2D" w:rsidR="00A6638C" w:rsidRDefault="00F53C21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De parkeerdruk in de Fabiolalaan en de omliggende straten is nu al groot</w:t>
      </w:r>
      <w:r w:rsidR="00E061F8" w:rsidRPr="00F516D0">
        <w:rPr>
          <w:rFonts w:asciiTheme="majorHAnsi" w:eastAsia="Arimo" w:hAnsiTheme="majorHAnsi" w:cstheme="majorHAnsi"/>
          <w:lang w:val="nl-BE"/>
        </w:rPr>
        <w:t>: de</w:t>
      </w:r>
      <w:r w:rsidR="00AF7AAE">
        <w:rPr>
          <w:rFonts w:asciiTheme="majorHAnsi" w:eastAsia="Arimo" w:hAnsiTheme="majorHAnsi" w:cstheme="majorHAnsi"/>
          <w:lang w:val="nl-BE"/>
        </w:rPr>
        <w:t xml:space="preserve"> </w:t>
      </w:r>
      <w:r w:rsidR="00E061F8" w:rsidRPr="00F516D0">
        <w:rPr>
          <w:rFonts w:asciiTheme="majorHAnsi" w:eastAsia="Times New Roman" w:hAnsiTheme="majorHAnsi" w:cstheme="majorHAnsi"/>
          <w:color w:val="000000"/>
        </w:rPr>
        <w:t>Verpleegsterstraat en Sportstraat hebben reeds een bezettingsgraad van 80-99%</w:t>
      </w:r>
      <w:r w:rsidRPr="00F516D0">
        <w:rPr>
          <w:rFonts w:asciiTheme="majorHAnsi" w:eastAsia="Arimo" w:hAnsiTheme="majorHAnsi" w:cstheme="majorHAnsi"/>
          <w:lang w:val="nl-BE"/>
        </w:rPr>
        <w:t xml:space="preserve"> (zie onderstaande figuur)</w:t>
      </w:r>
      <w:r w:rsidR="004176B5">
        <w:rPr>
          <w:rFonts w:asciiTheme="majorHAnsi" w:eastAsia="Arimo" w:hAnsiTheme="majorHAnsi" w:cstheme="majorHAnsi"/>
          <w:lang w:val="nl-BE"/>
        </w:rPr>
        <w:t>, het aantal parkeerplaatsen langs de Fabiolalaan is beperkt.</w:t>
      </w:r>
    </w:p>
    <w:p w14:paraId="429958FE" w14:textId="77777777" w:rsidR="004176B5" w:rsidRDefault="004176B5" w:rsidP="00187E53">
      <w:pPr>
        <w:rPr>
          <w:rFonts w:asciiTheme="majorHAnsi" w:eastAsia="Arimo" w:hAnsiTheme="majorHAnsi" w:cstheme="majorHAnsi"/>
          <w:lang w:val="nl-BE"/>
        </w:rPr>
      </w:pPr>
    </w:p>
    <w:p w14:paraId="349319BC" w14:textId="51364D72" w:rsidR="004176B5" w:rsidRPr="00F516D0" w:rsidRDefault="004176B5" w:rsidP="00187E53">
      <w:pPr>
        <w:rPr>
          <w:rFonts w:asciiTheme="majorHAnsi" w:eastAsia="Arimo" w:hAnsiTheme="majorHAnsi" w:cstheme="majorHAnsi"/>
          <w:lang w:val="nl-BE"/>
        </w:rPr>
      </w:pPr>
      <w:r>
        <w:rPr>
          <w:rFonts w:asciiTheme="majorHAnsi" w:eastAsia="Arimo" w:hAnsiTheme="majorHAnsi" w:cstheme="majorHAnsi"/>
          <w:lang w:val="nl-BE"/>
        </w:rPr>
        <w:t xml:space="preserve">De voorgestelde </w:t>
      </w:r>
      <w:r w:rsidR="003374D5">
        <w:rPr>
          <w:rFonts w:asciiTheme="majorHAnsi" w:eastAsia="Arimo" w:hAnsiTheme="majorHAnsi" w:cstheme="majorHAnsi"/>
          <w:lang w:val="nl-BE"/>
        </w:rPr>
        <w:t>milderende maatregelen (</w:t>
      </w:r>
      <w:r w:rsidR="00726C62">
        <w:rPr>
          <w:rFonts w:asciiTheme="majorHAnsi" w:eastAsia="Arimo" w:hAnsiTheme="majorHAnsi" w:cstheme="majorHAnsi"/>
          <w:lang w:val="nl-BE"/>
        </w:rPr>
        <w:t>butleractie, beren verhinderen parkeren,</w:t>
      </w:r>
      <w:r w:rsidR="00A05DA4">
        <w:rPr>
          <w:rFonts w:asciiTheme="majorHAnsi" w:eastAsia="Arimo" w:hAnsiTheme="majorHAnsi" w:cstheme="majorHAnsi"/>
          <w:lang w:val="nl-BE"/>
        </w:rPr>
        <w:t xml:space="preserve"> posters en spandoeken, … ) getuigen van een zekere naïviteit.</w:t>
      </w:r>
    </w:p>
    <w:p w14:paraId="5D337578" w14:textId="77777777" w:rsidR="00F53C21" w:rsidRPr="00F516D0" w:rsidRDefault="00F53C21" w:rsidP="00187E53">
      <w:pPr>
        <w:rPr>
          <w:rFonts w:asciiTheme="majorHAnsi" w:eastAsia="Arimo" w:hAnsiTheme="majorHAnsi" w:cstheme="majorHAnsi"/>
          <w:lang w:val="nl-BE"/>
        </w:rPr>
      </w:pPr>
    </w:p>
    <w:p w14:paraId="1322F4E1" w14:textId="3CC1CB2A" w:rsidR="00F53C21" w:rsidRPr="00F516D0" w:rsidRDefault="000D4871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Times New Roman" w:hAnsiTheme="majorHAnsi" w:cstheme="majorHAns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19BCF90" wp14:editId="0176C831">
            <wp:extent cx="3749040" cy="3528060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C4D8" w14:textId="02118AC9" w:rsidR="00E47017" w:rsidRPr="00F516D0" w:rsidRDefault="00E47017" w:rsidP="00E47017">
      <w:pPr>
        <w:rPr>
          <w:rFonts w:asciiTheme="majorHAnsi" w:hAnsiTheme="majorHAnsi" w:cstheme="majorHAnsi"/>
        </w:rPr>
      </w:pPr>
      <w:r w:rsidRPr="00F516D0">
        <w:rPr>
          <w:rFonts w:asciiTheme="majorHAnsi" w:eastAsia="Times New Roman" w:hAnsiTheme="majorHAnsi" w:cstheme="majorHAnsi"/>
          <w:i/>
          <w:iCs/>
          <w:color w:val="000000"/>
        </w:rPr>
        <w:t xml:space="preserve">Figuur 1: Bezettingsgraad parkeerplaatsen in </w:t>
      </w:r>
      <w:r w:rsidRPr="00F516D0">
        <w:rPr>
          <w:rFonts w:asciiTheme="majorHAnsi" w:eastAsia="Times New Roman" w:hAnsiTheme="majorHAnsi" w:cstheme="majorHAnsi"/>
          <w:i/>
          <w:iCs/>
          <w:color w:val="000000"/>
        </w:rPr>
        <w:t>de stationswijken. Verpleegsterstraat</w:t>
      </w:r>
      <w:r w:rsidR="00104221" w:rsidRPr="00F516D0">
        <w:rPr>
          <w:rFonts w:asciiTheme="majorHAnsi" w:eastAsia="Times New Roman" w:hAnsiTheme="majorHAnsi" w:cstheme="majorHAnsi"/>
          <w:i/>
          <w:iCs/>
          <w:color w:val="000000"/>
        </w:rPr>
        <w:t xml:space="preserve"> en</w:t>
      </w:r>
      <w:r w:rsidRPr="00F516D0">
        <w:rPr>
          <w:rFonts w:asciiTheme="majorHAnsi" w:eastAsia="Times New Roman" w:hAnsiTheme="majorHAnsi" w:cstheme="majorHAnsi"/>
          <w:i/>
          <w:iCs/>
          <w:color w:val="000000"/>
        </w:rPr>
        <w:t xml:space="preserve"> Sportstraat </w:t>
      </w:r>
      <w:r w:rsidRPr="00F516D0">
        <w:rPr>
          <w:rFonts w:asciiTheme="majorHAnsi" w:eastAsia="Times New Roman" w:hAnsiTheme="majorHAnsi" w:cstheme="majorHAnsi"/>
          <w:i/>
          <w:iCs/>
          <w:color w:val="000000"/>
        </w:rPr>
        <w:t xml:space="preserve">hebben reeds een bezettingsgraad van 80-99% (Bron: </w:t>
      </w:r>
      <w:hyperlink r:id="rId7" w:history="1">
        <w:r w:rsidRPr="00F516D0">
          <w:rPr>
            <w:rFonts w:asciiTheme="majorHAnsi" w:eastAsia="Times New Roman" w:hAnsiTheme="majorHAnsi" w:cstheme="majorHAnsi"/>
            <w:i/>
            <w:iCs/>
            <w:color w:val="1155CC"/>
            <w:u w:val="single"/>
          </w:rPr>
          <w:t>Parkeeronderzoek Gent 2020</w:t>
        </w:r>
      </w:hyperlink>
      <w:r w:rsidRPr="00F516D0">
        <w:rPr>
          <w:rFonts w:asciiTheme="majorHAnsi" w:eastAsia="Times New Roman" w:hAnsiTheme="majorHAnsi" w:cstheme="majorHAnsi"/>
          <w:i/>
          <w:iCs/>
          <w:color w:val="000000"/>
        </w:rPr>
        <w:t>).</w:t>
      </w:r>
    </w:p>
    <w:p w14:paraId="2756E7F3" w14:textId="77777777" w:rsidR="002639E7" w:rsidRDefault="002639E7" w:rsidP="00187E53">
      <w:pPr>
        <w:rPr>
          <w:rFonts w:asciiTheme="majorHAnsi" w:eastAsia="Arimo" w:hAnsiTheme="majorHAnsi" w:cstheme="majorHAnsi"/>
        </w:rPr>
      </w:pPr>
    </w:p>
    <w:p w14:paraId="71C6A817" w14:textId="4DD34EEE" w:rsidR="00ED24B6" w:rsidRPr="00ED24B6" w:rsidRDefault="00EA32BB" w:rsidP="00ED24B6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ED24B6">
        <w:rPr>
          <w:rFonts w:asciiTheme="majorHAnsi" w:eastAsia="Arimo" w:hAnsiTheme="majorHAnsi" w:cstheme="majorHAnsi"/>
          <w:b/>
          <w:bCs/>
          <w:lang w:val="nl-BE"/>
        </w:rPr>
        <w:t>DE INGANG AAN DE OOSTGEVEL VAN HET STADSGEBOUW GEEFT UIT OP EEN PERCEEL DAT GEEN DEEL UITMAAKT VAN DE OMGEVINGSVERGUNNINGSAANVRAAG.</w:t>
      </w:r>
    </w:p>
    <w:p w14:paraId="6D2B6B58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</w:p>
    <w:p w14:paraId="35C20BE0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Hoewel de ingang van het gebouw </w:t>
      </w:r>
      <w:r>
        <w:rPr>
          <w:rFonts w:asciiTheme="majorHAnsi" w:eastAsia="Arimo" w:hAnsiTheme="majorHAnsi" w:cstheme="majorHAnsi"/>
          <w:lang w:val="nl-BE"/>
        </w:rPr>
        <w:t xml:space="preserve">aan de noordoostgevel </w:t>
      </w:r>
      <w:r w:rsidRPr="00F516D0">
        <w:rPr>
          <w:rFonts w:asciiTheme="majorHAnsi" w:eastAsia="Arimo" w:hAnsiTheme="majorHAnsi" w:cstheme="majorHAnsi"/>
          <w:lang w:val="nl-BE"/>
        </w:rPr>
        <w:t xml:space="preserve">als een </w:t>
      </w:r>
      <w:r>
        <w:rPr>
          <w:rFonts w:asciiTheme="majorHAnsi" w:eastAsia="Arimo" w:hAnsiTheme="majorHAnsi" w:cstheme="majorHAnsi"/>
          <w:lang w:val="nl-BE"/>
        </w:rPr>
        <w:t>kwart cirkel</w:t>
      </w:r>
      <w:r w:rsidRPr="00F516D0">
        <w:rPr>
          <w:rFonts w:asciiTheme="majorHAnsi" w:eastAsia="Arimo" w:hAnsiTheme="majorHAnsi" w:cstheme="majorHAnsi"/>
          <w:lang w:val="nl-BE"/>
        </w:rPr>
        <w:t xml:space="preserve"> wordt voorgesteld, </w:t>
      </w:r>
      <w:r>
        <w:rPr>
          <w:rFonts w:asciiTheme="majorHAnsi" w:eastAsia="Arimo" w:hAnsiTheme="majorHAnsi" w:cstheme="majorHAnsi"/>
          <w:lang w:val="nl-BE"/>
        </w:rPr>
        <w:t xml:space="preserve">maakt </w:t>
      </w:r>
      <w:r w:rsidRPr="00F516D0">
        <w:rPr>
          <w:rFonts w:asciiTheme="majorHAnsi" w:eastAsia="Arimo" w:hAnsiTheme="majorHAnsi" w:cstheme="majorHAnsi"/>
          <w:lang w:val="nl-BE"/>
        </w:rPr>
        <w:t xml:space="preserve"> de aanleg langs de oostzijde geen deel uit van de omgevingsvergunningsaanvraag zoals blijkt uit de Ontwerpnota. Er wordt enkel een voorlopige brandweerweg aangelegd. </w:t>
      </w:r>
    </w:p>
    <w:p w14:paraId="704E626B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</w:p>
    <w:p w14:paraId="0A229F1B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hAnsiTheme="majorHAnsi" w:cstheme="majorHAnsi"/>
          <w:noProof/>
        </w:rPr>
        <w:drawing>
          <wp:inline distT="0" distB="0" distL="0" distR="0" wp14:anchorId="3169DFCD" wp14:editId="45BB8A13">
            <wp:extent cx="5262245" cy="1692322"/>
            <wp:effectExtent l="0" t="0" r="0" b="3175"/>
            <wp:docPr id="1926033192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33192" name="Afbeelding 1" descr="Afbeelding met tekst, schermopname, Lettertype, nummer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063" cy="16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8893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</w:p>
    <w:p w14:paraId="130A7155" w14:textId="77777777" w:rsidR="00ED24B6" w:rsidRPr="00F516D0" w:rsidRDefault="00ED24B6" w:rsidP="00ED24B6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6ACC322" wp14:editId="6CC6CD16">
            <wp:extent cx="5733415" cy="3363722"/>
            <wp:effectExtent l="0" t="0" r="635" b="8255"/>
            <wp:docPr id="960399215" name="Afbeelding 960399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6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028A" w14:textId="77777777" w:rsidR="00ED24B6" w:rsidRDefault="00ED24B6" w:rsidP="00187E53">
      <w:pPr>
        <w:rPr>
          <w:rFonts w:asciiTheme="majorHAnsi" w:eastAsia="Arimo" w:hAnsiTheme="majorHAnsi" w:cstheme="majorHAnsi"/>
        </w:rPr>
      </w:pPr>
    </w:p>
    <w:p w14:paraId="3CD99A6A" w14:textId="0E02E3AE" w:rsidR="00EA32BB" w:rsidRPr="00EA32BB" w:rsidRDefault="00EA32BB" w:rsidP="00EA32BB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EA32BB">
        <w:rPr>
          <w:rFonts w:asciiTheme="majorHAnsi" w:eastAsia="Arimo" w:hAnsiTheme="majorHAnsi" w:cstheme="majorHAnsi"/>
          <w:b/>
          <w:bCs/>
          <w:lang w:val="nl-BE"/>
        </w:rPr>
        <w:t>BEHOUD HOUTKANT LANGS DE FABIOLALAAN</w:t>
      </w:r>
      <w:r>
        <w:rPr>
          <w:rFonts w:asciiTheme="majorHAnsi" w:eastAsia="Arimo" w:hAnsiTheme="majorHAnsi" w:cstheme="majorHAnsi"/>
          <w:b/>
          <w:bCs/>
          <w:lang w:val="nl-BE"/>
        </w:rPr>
        <w:t xml:space="preserve"> ONVOLDOENDE</w:t>
      </w:r>
    </w:p>
    <w:p w14:paraId="0305AF2D" w14:textId="77777777" w:rsidR="00EA32BB" w:rsidRPr="00EA32BB" w:rsidRDefault="00EA32BB" w:rsidP="00EA32BB">
      <w:pPr>
        <w:rPr>
          <w:rFonts w:asciiTheme="majorHAnsi" w:eastAsia="Arimo" w:hAnsiTheme="majorHAnsi" w:cstheme="majorHAnsi"/>
          <w:b/>
          <w:bCs/>
          <w:lang w:val="nl-BE"/>
        </w:rPr>
      </w:pPr>
    </w:p>
    <w:p w14:paraId="0C1E080C" w14:textId="56958D5B" w:rsidR="00EA32BB" w:rsidRPr="00EE3235" w:rsidRDefault="00EA32BB" w:rsidP="00EA32BB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  <w:lang w:val="nl-BE"/>
        </w:rPr>
      </w:pPr>
      <w:r w:rsidRPr="002217E0">
        <w:rPr>
          <w:rFonts w:asciiTheme="majorHAnsi" w:eastAsia="Times New Roman" w:hAnsiTheme="majorHAnsi" w:cstheme="majorHAnsi"/>
          <w:color w:val="222222"/>
          <w:lang w:val="nl-BE"/>
        </w:rPr>
        <w:t>Het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 xml:space="preserve"> behoud van de talud heeft zijn waarde als het een 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echte 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 xml:space="preserve">groene corridor 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kan 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>blij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>ven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>.</w:t>
      </w:r>
    </w:p>
    <w:p w14:paraId="77277EC3" w14:textId="12A3F4F5" w:rsidR="00EA32BB" w:rsidRPr="00EE3235" w:rsidRDefault="00EA32BB" w:rsidP="00EA32BB">
      <w:pPr>
        <w:shd w:val="clear" w:color="auto" w:fill="FFFFFF"/>
        <w:spacing w:line="240" w:lineRule="auto"/>
        <w:rPr>
          <w:rFonts w:asciiTheme="majorHAnsi" w:eastAsia="Times New Roman" w:hAnsiTheme="majorHAnsi" w:cstheme="majorHAnsi"/>
          <w:color w:val="222222"/>
          <w:lang w:val="nl-BE"/>
        </w:rPr>
      </w:pP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Voor de aanleg van de speelplaats en het plaatsen van een glazen wand aan de bovenzijde van het talud, ontstaat er een 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>harde, lelijke gren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>s, die de verdere ontwikkeling van het talud verhinder</w:t>
      </w:r>
      <w:r w:rsidR="00902A5A">
        <w:rPr>
          <w:rFonts w:asciiTheme="majorHAnsi" w:eastAsia="Times New Roman" w:hAnsiTheme="majorHAnsi" w:cstheme="majorHAnsi"/>
          <w:color w:val="222222"/>
          <w:lang w:val="nl-BE"/>
        </w:rPr>
        <w:t>t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. Bovendien worden verschillende bomen gerooid en worden er geen acties </w:t>
      </w:r>
      <w:r w:rsidR="00902A5A">
        <w:rPr>
          <w:rFonts w:asciiTheme="majorHAnsi" w:eastAsia="Times New Roman" w:hAnsiTheme="majorHAnsi" w:cstheme="majorHAnsi"/>
          <w:color w:val="222222"/>
          <w:lang w:val="nl-BE"/>
        </w:rPr>
        <w:t>voorzien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 in de omgevingsvergunningsaanvraag om h</w:t>
      </w:r>
      <w:r w:rsidRPr="00EE3235">
        <w:rPr>
          <w:rFonts w:asciiTheme="majorHAnsi" w:eastAsia="Times New Roman" w:hAnsiTheme="majorHAnsi" w:cstheme="majorHAnsi"/>
          <w:color w:val="222222"/>
          <w:lang w:val="nl-BE"/>
        </w:rPr>
        <w:t xml:space="preserve">et groene karakter van de talud </w:t>
      </w:r>
      <w:r w:rsidRPr="002217E0">
        <w:rPr>
          <w:rFonts w:asciiTheme="majorHAnsi" w:eastAsia="Times New Roman" w:hAnsiTheme="majorHAnsi" w:cstheme="majorHAnsi"/>
          <w:color w:val="222222"/>
          <w:lang w:val="nl-BE"/>
        </w:rPr>
        <w:t xml:space="preserve">te versterken. </w:t>
      </w:r>
    </w:p>
    <w:p w14:paraId="010F23B5" w14:textId="77777777" w:rsidR="00EA32BB" w:rsidRPr="00F516D0" w:rsidRDefault="00EA32BB" w:rsidP="00187E53">
      <w:pPr>
        <w:rPr>
          <w:rFonts w:asciiTheme="majorHAnsi" w:eastAsia="Arimo" w:hAnsiTheme="majorHAnsi" w:cstheme="majorHAnsi"/>
        </w:rPr>
      </w:pPr>
    </w:p>
    <w:p w14:paraId="41F85A1C" w14:textId="40AB33E2" w:rsidR="00BD1B02" w:rsidRDefault="00D948EA" w:rsidP="00EA32BB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>
        <w:rPr>
          <w:rFonts w:asciiTheme="majorHAnsi" w:eastAsia="Arimo" w:hAnsiTheme="majorHAnsi" w:cstheme="majorHAnsi"/>
          <w:b/>
          <w:bCs/>
        </w:rPr>
        <w:t>IN</w:t>
      </w:r>
      <w:r w:rsidRPr="00F516D0">
        <w:rPr>
          <w:rFonts w:asciiTheme="majorHAnsi" w:eastAsia="Arimo" w:hAnsiTheme="majorHAnsi" w:cstheme="majorHAnsi"/>
          <w:b/>
          <w:bCs/>
          <w:lang w:val="nl-BE"/>
        </w:rPr>
        <w:t xml:space="preserve"> DE OMGEVINGSVERGUNNINGSAANVRAAG ONTBREEKT EEN INRICHTINGSPLAN ZOALS VOORZIEN IN ARTIKEL </w:t>
      </w:r>
      <w:r>
        <w:rPr>
          <w:rFonts w:asciiTheme="majorHAnsi" w:eastAsia="Arimo" w:hAnsiTheme="majorHAnsi" w:cstheme="majorHAnsi"/>
          <w:b/>
          <w:bCs/>
          <w:lang w:val="nl-BE"/>
        </w:rPr>
        <w:t>9</w:t>
      </w:r>
      <w:r w:rsidRPr="00F516D0">
        <w:rPr>
          <w:rFonts w:asciiTheme="majorHAnsi" w:eastAsia="Arimo" w:hAnsiTheme="majorHAnsi" w:cstheme="majorHAnsi"/>
          <w:b/>
          <w:bCs/>
          <w:lang w:val="nl-BE"/>
        </w:rPr>
        <w:t xml:space="preserve"> VAN HET GRUP</w:t>
      </w:r>
    </w:p>
    <w:p w14:paraId="32DDA371" w14:textId="77777777" w:rsidR="00A05DA4" w:rsidRPr="00ED24B6" w:rsidRDefault="00A05DA4" w:rsidP="00ED24B6">
      <w:pPr>
        <w:rPr>
          <w:rFonts w:asciiTheme="majorHAnsi" w:eastAsia="Arimo" w:hAnsiTheme="majorHAnsi" w:cstheme="majorHAnsi"/>
          <w:b/>
          <w:bCs/>
          <w:lang w:val="nl-BE"/>
        </w:rPr>
      </w:pPr>
    </w:p>
    <w:p w14:paraId="3714B989" w14:textId="7686491E" w:rsidR="00BB3A11" w:rsidRPr="00A05DA4" w:rsidRDefault="00B52848" w:rsidP="00BB3A11">
      <w:pPr>
        <w:rPr>
          <w:rFonts w:asciiTheme="majorHAnsi" w:eastAsia="Arimo" w:hAnsiTheme="majorHAnsi" w:cstheme="majorHAnsi"/>
          <w:lang w:val="nl-BE"/>
        </w:rPr>
      </w:pPr>
      <w:r w:rsidRPr="00A05DA4">
        <w:rPr>
          <w:rFonts w:asciiTheme="majorHAnsi" w:eastAsia="Arimo" w:hAnsiTheme="majorHAnsi" w:cstheme="majorHAnsi"/>
          <w:lang w:val="nl-BE"/>
        </w:rPr>
        <w:t>Artikel 9 van het GRUP Gent Sint Pieters bepaalt dat</w:t>
      </w:r>
      <w:r w:rsidR="00220D13" w:rsidRPr="00A05DA4">
        <w:rPr>
          <w:rFonts w:asciiTheme="majorHAnsi" w:eastAsia="Arimo" w:hAnsiTheme="majorHAnsi" w:cstheme="majorHAnsi"/>
          <w:lang w:val="nl-BE"/>
        </w:rPr>
        <w:t xml:space="preserve"> </w:t>
      </w:r>
      <w:r w:rsidR="00077913" w:rsidRPr="00A05DA4">
        <w:rPr>
          <w:rFonts w:asciiTheme="majorHAnsi" w:eastAsia="Arimo" w:hAnsiTheme="majorHAnsi" w:cstheme="majorHAnsi"/>
          <w:lang w:val="nl-BE"/>
        </w:rPr>
        <w:t>“</w:t>
      </w:r>
      <w:r w:rsidR="00077913" w:rsidRPr="00A05DA4">
        <w:rPr>
          <w:rFonts w:asciiTheme="majorHAnsi" w:hAnsiTheme="majorHAnsi" w:cstheme="majorHAnsi"/>
          <w:i/>
          <w:iCs/>
        </w:rPr>
        <w:t>Onverminderd de bestemmings- en inrichtingsbepalingen in de artikelen 1 tot en met 8 zijn aanvragen tot verkavelingsvergunningen en stedenbouwkundige vergunningen voor projecten in het bestemmingsgebied ‘stationsomgeving Gent-St. Pieters’ vergezeld van een samenhangende inrichtingsstudie. De inrichtingsstudie bevat een voorstel voor de ordening van het betreffende deelgebied, zone A, B of C van het bestemmingsgebied ‘stationsomgeving GentSt. Pieters’. In de inrichtingsstudie wordt aangegeven op welke manier de aanvraag tot verkavelingsvergunning of stedenbouwkundige vergunning voldoet aan de bepalingen in artikelen 1 tot en met 8</w:t>
      </w:r>
      <w:r w:rsidR="00077913" w:rsidRPr="00A05DA4">
        <w:rPr>
          <w:rFonts w:asciiTheme="majorHAnsi" w:hAnsiTheme="majorHAnsi" w:cstheme="majorHAnsi"/>
        </w:rPr>
        <w:t>.</w:t>
      </w:r>
      <w:r w:rsidR="00077913" w:rsidRPr="00A05DA4">
        <w:rPr>
          <w:rFonts w:asciiTheme="majorHAnsi" w:hAnsiTheme="majorHAnsi" w:cstheme="majorHAnsi"/>
        </w:rPr>
        <w:t>”</w:t>
      </w:r>
    </w:p>
    <w:p w14:paraId="4301A498" w14:textId="77777777" w:rsidR="00B52848" w:rsidRDefault="00B52848" w:rsidP="00BB3A11">
      <w:pPr>
        <w:rPr>
          <w:rFonts w:asciiTheme="majorHAnsi" w:eastAsia="Arimo" w:hAnsiTheme="majorHAnsi" w:cstheme="majorHAnsi"/>
          <w:lang w:val="nl-BE"/>
        </w:rPr>
      </w:pPr>
    </w:p>
    <w:p w14:paraId="49D50B6A" w14:textId="0102420B" w:rsidR="00BB3A11" w:rsidRPr="00F516D0" w:rsidRDefault="00BB3A11" w:rsidP="00BB3A11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Uit verschillende passages van de omgevingsvergunningsaanvraag blijkt dat er nog geen inrichtingsstudie opgemaakt is voor de zone B, waar het Stadsgebouw deel van uitmaakt. </w:t>
      </w:r>
      <w:r w:rsidR="00971F03" w:rsidRPr="00F516D0">
        <w:rPr>
          <w:rFonts w:asciiTheme="majorHAnsi" w:eastAsia="Arimo" w:hAnsiTheme="majorHAnsi" w:cstheme="majorHAnsi"/>
          <w:lang w:val="nl-BE"/>
        </w:rPr>
        <w:t>Deze</w:t>
      </w:r>
      <w:r w:rsidRPr="00F516D0">
        <w:rPr>
          <w:rFonts w:asciiTheme="majorHAnsi" w:eastAsia="Arimo" w:hAnsiTheme="majorHAnsi" w:cstheme="majorHAnsi"/>
          <w:lang w:val="nl-BE"/>
        </w:rPr>
        <w:t xml:space="preserve"> I</w:t>
      </w:r>
      <w:r w:rsidR="00971F03" w:rsidRPr="00F516D0">
        <w:rPr>
          <w:rFonts w:asciiTheme="majorHAnsi" w:eastAsia="Arimo" w:hAnsiTheme="majorHAnsi" w:cstheme="majorHAnsi"/>
          <w:lang w:val="nl-BE"/>
        </w:rPr>
        <w:t xml:space="preserve">nrichtingsstudie moet aangeven hoe deze bouwaanvraag zich verhoudt tot </w:t>
      </w:r>
      <w:r w:rsidR="002F792D" w:rsidRPr="00F516D0">
        <w:rPr>
          <w:rFonts w:asciiTheme="majorHAnsi" w:eastAsia="Arimo" w:hAnsiTheme="majorHAnsi" w:cstheme="majorHAnsi"/>
          <w:lang w:val="nl-BE"/>
        </w:rPr>
        <w:t>de andere gebouwen die in zone B zullen worden ingeplant, moet een visie geven over de aanleg van het openbaar domein</w:t>
      </w:r>
      <w:r w:rsidR="0058299B" w:rsidRPr="00F516D0">
        <w:rPr>
          <w:rFonts w:asciiTheme="majorHAnsi" w:eastAsia="Arimo" w:hAnsiTheme="majorHAnsi" w:cstheme="majorHAnsi"/>
          <w:lang w:val="nl-BE"/>
        </w:rPr>
        <w:t xml:space="preserve"> en de Fabiolalaan </w:t>
      </w:r>
      <w:r w:rsidR="00E56D75" w:rsidRPr="00F516D0">
        <w:rPr>
          <w:rFonts w:asciiTheme="majorHAnsi" w:eastAsia="Arimo" w:hAnsiTheme="majorHAnsi" w:cstheme="majorHAnsi"/>
          <w:lang w:val="nl-BE"/>
        </w:rPr>
        <w:t xml:space="preserve"> en inzicht verschaffen hoe zal omgegaan worden met het talud over de gehele lengte van de zone B.</w:t>
      </w:r>
    </w:p>
    <w:p w14:paraId="40CCED76" w14:textId="77777777" w:rsidR="00E56D75" w:rsidRPr="00F516D0" w:rsidRDefault="00E56D75" w:rsidP="00BB3A11">
      <w:pPr>
        <w:rPr>
          <w:rFonts w:asciiTheme="majorHAnsi" w:eastAsia="Arimo" w:hAnsiTheme="majorHAnsi" w:cstheme="majorHAnsi"/>
          <w:lang w:val="nl-BE"/>
        </w:rPr>
      </w:pPr>
    </w:p>
    <w:p w14:paraId="2E897A7F" w14:textId="73CEA698" w:rsidR="00BB3A11" w:rsidRPr="00F516D0" w:rsidRDefault="000C7E26" w:rsidP="00BB3A11">
      <w:pPr>
        <w:rPr>
          <w:rFonts w:asciiTheme="majorHAnsi" w:eastAsia="Arimo" w:hAnsiTheme="majorHAnsi" w:cstheme="majorHAnsi"/>
          <w:lang w:val="nl-BE"/>
        </w:rPr>
      </w:pPr>
      <w:r>
        <w:rPr>
          <w:rFonts w:asciiTheme="majorHAnsi" w:hAnsiTheme="majorHAnsi" w:cstheme="maj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9DA1DBD" wp14:editId="23D4423C">
                <wp:simplePos x="0" y="0"/>
                <wp:positionH relativeFrom="column">
                  <wp:posOffset>-1388289</wp:posOffset>
                </wp:positionH>
                <wp:positionV relativeFrom="paragraph">
                  <wp:posOffset>348111</wp:posOffset>
                </wp:positionV>
                <wp:extent cx="360" cy="360"/>
                <wp:effectExtent l="38100" t="38100" r="57150" b="57150"/>
                <wp:wrapNone/>
                <wp:docPr id="18" name="Ink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DBADF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18" o:spid="_x0000_s1026" type="#_x0000_t75" style="position:absolute;margin-left:-110pt;margin-top:26.7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TsxTeywEAAJAEAAAQAAAAZHJzL2luay9pbmsxLnhtbLST&#10;TW+jMBCG7yvtf7Dcc8AG8oVKelgVqVIrrbZdafdIwQ1WsR3ZJiT/fgdwHKqml1V7QWZsvzPzzOvr&#10;m4No0J5pw5XMMA0IRkyWquJym+HfT/lshZGxhayKRkmW4SMz+Gbz/ds1l6+iSeGLQEGafiWaDNfW&#10;7tIw7Lou6OJA6W0YERKHd/L14R5v3K2KvXDJLaQ0p1CppGUH24ulvMpwaQ/EnwftR9XqkvntPqLL&#10;8wmri5LlSovCesW6kJI1SBYC6v6DkT3uYMEhz5ZpjASHhmdRQJNlsrpdQ6A4ZHjy30KJBioROLys&#10;+fcLNPP3mn1ZcbRcLDFyJVVs39cUDszTj3v/qdWOacvZGfMIxW0cUTn+D3xGUJoZ1bT9bDDaF00L&#10;yCghYAuXm4YXgLzXAzafqgdcPtSbFvcWjWtvysFB85Y6jdZywcDoYuc9Zg0I9+FHq4fnEJEomZHV&#10;LKZPdJ0mizSKg8ViPRmFc/FJ81m3pvZ6z/rs12HHUxs763hlaw+dBGTuoU+RX7paM76t7f/dLVWj&#10;4Dm4WV/l+Q9Kk0lPQz5vtgtPd/Afcq3/Yi8ZvhpeLxpujoGhd4ooipL5cv7GuV4aRrL5BwAA//8D&#10;AFBLAwQUAAYACAAAACEAekxyQeEAAAALAQAADwAAAGRycy9kb3ducmV2LnhtbEyPwU6DQBCG7ya+&#10;w2ZMvNEFqm2DLI1pNCaeFKqttwVGILKzhN1SfHvHkx5n5s83359uZ9OLCUfXWVIQLUIQSJWtO2oU&#10;7IvHYAPCeU217i2hgm90sM0uL1Kd1PZMrzjlvhEMIZdoBa33QyKlq1o02i3sgMS3Tzsa7XkcG1mP&#10;+sxw08s4DFfS6I74Q6sH3LVYfeUno2B9eNvvpvCheMrL5/fihY4frjkqdX0139+B8Dj7vzD86rM6&#10;ZOxU2hPVTvQKgpj5nFVwu7wBwYkgjtYRiJI3qyXILJX/O2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vqd/RqAQAAAwMAAA4AAAAAAAAAAAAAAAAAPAIA&#10;AGRycy9lMm9Eb2MueG1sUEsBAi0AFAAGAAgAAAAhAJOzFN7LAQAAkAQAABAAAAAAAAAAAAAAAAAA&#10;0gMAAGRycy9pbmsvaW5rMS54bWxQSwECLQAUAAYACAAAACEAekxyQeEAAAALAQAADwAAAAAAAAAA&#10;AAAAAADL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  <w:r w:rsidR="00C23FFA" w:rsidRPr="00F516D0">
        <w:rPr>
          <w:rFonts w:asciiTheme="majorHAnsi" w:hAnsiTheme="majorHAnsi" w:cstheme="majorHAnsi"/>
          <w:noProof/>
        </w:rPr>
        <w:drawing>
          <wp:inline distT="0" distB="0" distL="0" distR="0" wp14:anchorId="2725AF7C" wp14:editId="6DB5B411">
            <wp:extent cx="5404513" cy="1589405"/>
            <wp:effectExtent l="0" t="0" r="5715" b="0"/>
            <wp:docPr id="1597482393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82393" name="Afbeelding 1" descr="Afbeelding met tekst, schermopname, Lettertype, documen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5075" cy="15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EE04" w14:textId="3FE54C7A" w:rsidR="00106281" w:rsidRPr="00F516D0" w:rsidRDefault="00106281" w:rsidP="00BB3A11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hAnsiTheme="majorHAnsi" w:cstheme="majorHAnsi"/>
          <w:noProof/>
        </w:rPr>
        <w:drawing>
          <wp:inline distT="0" distB="0" distL="0" distR="0" wp14:anchorId="5AB3C294" wp14:editId="4FFE5EC7">
            <wp:extent cx="5121910" cy="593678"/>
            <wp:effectExtent l="0" t="0" r="2540" b="0"/>
            <wp:docPr id="1085093459" name="Afbeelding 1" descr="Afbeelding met tekst, Lettertype, schermopnam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93459" name="Afbeelding 1" descr="Afbeelding met tekst, Lettertype, schermopname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5642" cy="59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C0EF" w14:textId="5461AC26" w:rsidR="00BD1B02" w:rsidRPr="000C7E26" w:rsidRDefault="00C23FFA" w:rsidP="00187E53">
      <w:pPr>
        <w:rPr>
          <w:rFonts w:asciiTheme="majorHAnsi" w:eastAsia="Arimo" w:hAnsiTheme="majorHAnsi" w:cstheme="majorHAnsi"/>
          <w:i/>
          <w:iCs/>
          <w:lang w:val="nl-BE"/>
        </w:rPr>
      </w:pPr>
      <w:r w:rsidRPr="000C7E26">
        <w:rPr>
          <w:rFonts w:asciiTheme="majorHAnsi" w:eastAsia="Arimo" w:hAnsiTheme="majorHAnsi" w:cstheme="majorHAnsi"/>
          <w:i/>
          <w:iCs/>
          <w:lang w:val="nl-BE"/>
        </w:rPr>
        <w:t>Bron: Ontwerpnota</w:t>
      </w:r>
    </w:p>
    <w:p w14:paraId="63A8A5AB" w14:textId="77777777" w:rsidR="00C23FFA" w:rsidRPr="00F516D0" w:rsidRDefault="00C23FFA" w:rsidP="00187E53">
      <w:pPr>
        <w:rPr>
          <w:rFonts w:asciiTheme="majorHAnsi" w:eastAsia="Arimo" w:hAnsiTheme="majorHAnsi" w:cstheme="majorHAnsi"/>
          <w:lang w:val="nl-BE"/>
        </w:rPr>
      </w:pPr>
    </w:p>
    <w:p w14:paraId="005B4130" w14:textId="73624A93" w:rsidR="0008357D" w:rsidRDefault="000D37BF" w:rsidP="00187E53">
      <w:pPr>
        <w:rPr>
          <w:rFonts w:asciiTheme="majorHAnsi" w:hAnsiTheme="majorHAnsi" w:cstheme="majorHAnsi"/>
        </w:rPr>
      </w:pPr>
      <w:r w:rsidRPr="00F516D0">
        <w:rPr>
          <w:rFonts w:asciiTheme="majorHAnsi" w:hAnsiTheme="majorHAnsi" w:cstheme="majorHAnsi"/>
        </w:rPr>
        <w:t>De “laatst beschikbare inrich</w:t>
      </w:r>
      <w:r w:rsidRPr="00F516D0">
        <w:rPr>
          <w:rFonts w:asciiTheme="majorHAnsi" w:hAnsiTheme="majorHAnsi" w:cstheme="majorHAnsi"/>
        </w:rPr>
        <w:t>t</w:t>
      </w:r>
      <w:r w:rsidRPr="00F516D0">
        <w:rPr>
          <w:rFonts w:asciiTheme="majorHAnsi" w:hAnsiTheme="majorHAnsi" w:cstheme="majorHAnsi"/>
        </w:rPr>
        <w:t>ingsstudie</w:t>
      </w:r>
      <w:r w:rsidRPr="00F516D0">
        <w:rPr>
          <w:rFonts w:asciiTheme="majorHAnsi" w:hAnsiTheme="majorHAnsi" w:cstheme="majorHAnsi"/>
        </w:rPr>
        <w:t>” voor zone B dateert uit 2010 en maakt geen deel uit van deze omgevingsvergunningsaanvraag.</w:t>
      </w:r>
      <w:r w:rsidR="0008357D" w:rsidRPr="00F516D0">
        <w:rPr>
          <w:rFonts w:asciiTheme="majorHAnsi" w:hAnsiTheme="majorHAnsi" w:cstheme="majorHAnsi"/>
        </w:rPr>
        <w:t xml:space="preserve"> </w:t>
      </w:r>
    </w:p>
    <w:p w14:paraId="13BEE94B" w14:textId="77777777" w:rsidR="002F0B0F" w:rsidRPr="00F516D0" w:rsidRDefault="002F0B0F" w:rsidP="00187E53">
      <w:pPr>
        <w:rPr>
          <w:rFonts w:asciiTheme="majorHAnsi" w:hAnsiTheme="majorHAnsi" w:cstheme="majorHAnsi"/>
        </w:rPr>
      </w:pPr>
    </w:p>
    <w:p w14:paraId="30B26A3F" w14:textId="27B53399" w:rsidR="002B29AA" w:rsidRPr="00F516D0" w:rsidRDefault="00F73A2E" w:rsidP="00187E53">
      <w:pPr>
        <w:rPr>
          <w:rFonts w:asciiTheme="majorHAnsi" w:hAnsiTheme="majorHAnsi" w:cstheme="majorHAnsi"/>
        </w:rPr>
      </w:pPr>
      <w:r w:rsidRPr="00F516D0">
        <w:rPr>
          <w:rFonts w:asciiTheme="majorHAnsi" w:hAnsiTheme="majorHAnsi" w:cstheme="majorHAnsi"/>
        </w:rPr>
        <w:t xml:space="preserve">Het document </w:t>
      </w:r>
      <w:r w:rsidR="00FC630B" w:rsidRPr="00F516D0">
        <w:rPr>
          <w:rFonts w:asciiTheme="majorHAnsi" w:hAnsiTheme="majorHAnsi" w:cstheme="majorHAnsi"/>
        </w:rPr>
        <w:t>“Bijlage bij de inrichtingstudie TAB</w:t>
      </w:r>
      <w:r w:rsidR="0025182D" w:rsidRPr="00F516D0">
        <w:rPr>
          <w:rFonts w:asciiTheme="majorHAnsi" w:hAnsiTheme="majorHAnsi" w:cstheme="majorHAnsi"/>
        </w:rPr>
        <w:t xml:space="preserve">” </w:t>
      </w:r>
      <w:r w:rsidR="008804C7" w:rsidRPr="00F516D0">
        <w:rPr>
          <w:rFonts w:asciiTheme="majorHAnsi" w:hAnsiTheme="majorHAnsi" w:cstheme="majorHAnsi"/>
        </w:rPr>
        <w:t>van TAB/Atelier NSMBL kan onmogelijk als een inrichtingsstudie worden beschouwd</w:t>
      </w:r>
      <w:r w:rsidR="00FC630B" w:rsidRPr="00F516D0">
        <w:rPr>
          <w:rFonts w:asciiTheme="majorHAnsi" w:hAnsiTheme="majorHAnsi" w:cstheme="majorHAnsi"/>
        </w:rPr>
        <w:t xml:space="preserve">. Het </w:t>
      </w:r>
      <w:r w:rsidR="0025182D" w:rsidRPr="00F516D0">
        <w:rPr>
          <w:rFonts w:asciiTheme="majorHAnsi" w:hAnsiTheme="majorHAnsi" w:cstheme="majorHAnsi"/>
        </w:rPr>
        <w:t xml:space="preserve">omvat vrijblijvende schetsen, onduidelijke berekeningen en </w:t>
      </w:r>
      <w:r w:rsidR="00545CAB" w:rsidRPr="00F516D0">
        <w:rPr>
          <w:rFonts w:asciiTheme="majorHAnsi" w:hAnsiTheme="majorHAnsi" w:cstheme="majorHAnsi"/>
        </w:rPr>
        <w:t xml:space="preserve">is enkel gericht op het berekenen van de </w:t>
      </w:r>
      <w:r w:rsidR="00AF26F2" w:rsidRPr="00F516D0">
        <w:rPr>
          <w:rFonts w:asciiTheme="majorHAnsi" w:hAnsiTheme="majorHAnsi" w:cstheme="majorHAnsi"/>
        </w:rPr>
        <w:t>impact van het afgraven van het talud, waarover in dat document geen uitspraak wordt gedaan.</w:t>
      </w:r>
      <w:r w:rsidR="0074419A" w:rsidRPr="00F516D0">
        <w:rPr>
          <w:rFonts w:asciiTheme="majorHAnsi" w:hAnsiTheme="majorHAnsi" w:cstheme="majorHAnsi"/>
        </w:rPr>
        <w:t xml:space="preserve"> </w:t>
      </w:r>
      <w:r w:rsidR="0074419A" w:rsidRPr="00F516D0">
        <w:rPr>
          <w:rFonts w:asciiTheme="majorHAnsi" w:hAnsiTheme="majorHAnsi" w:cstheme="majorHAnsi"/>
        </w:rPr>
        <w:t>Bovendien vermeldt de Omgevingsvergunningsaanvraag letterlijk</w:t>
      </w:r>
      <w:r w:rsidR="002F0B0F">
        <w:rPr>
          <w:rFonts w:asciiTheme="majorHAnsi" w:hAnsiTheme="majorHAnsi" w:cstheme="majorHAnsi"/>
        </w:rPr>
        <w:t xml:space="preserve"> over dit document</w:t>
      </w:r>
      <w:r w:rsidR="0074419A" w:rsidRPr="00F516D0">
        <w:rPr>
          <w:rFonts w:asciiTheme="majorHAnsi" w:hAnsiTheme="majorHAnsi" w:cstheme="majorHAnsi"/>
        </w:rPr>
        <w:t>:</w:t>
      </w:r>
    </w:p>
    <w:p w14:paraId="665CFFFC" w14:textId="77777777" w:rsidR="0074419A" w:rsidRPr="00F516D0" w:rsidRDefault="0074419A" w:rsidP="00187E53">
      <w:pPr>
        <w:rPr>
          <w:rFonts w:asciiTheme="majorHAnsi" w:hAnsiTheme="majorHAnsi" w:cstheme="majorHAnsi"/>
        </w:rPr>
      </w:pPr>
    </w:p>
    <w:p w14:paraId="4D7A896E" w14:textId="44B0ABCE" w:rsidR="0074419A" w:rsidRPr="00F516D0" w:rsidRDefault="00C76BE7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hAnsiTheme="majorHAnsi" w:cstheme="majorHAnsi"/>
          <w:noProof/>
        </w:rPr>
        <w:drawing>
          <wp:inline distT="0" distB="0" distL="0" distR="0" wp14:anchorId="48BBE2C4" wp14:editId="27847DB5">
            <wp:extent cx="2627194" cy="999951"/>
            <wp:effectExtent l="0" t="0" r="1905" b="0"/>
            <wp:docPr id="1772874944" name="Afbeelding 1" descr="Afbeelding met tekst, Lettertype, schermopname, algebr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74944" name="Afbeelding 1" descr="Afbeelding met tekst, Lettertype, schermopname, algebra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6573" cy="10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E652" w14:textId="6563783E" w:rsidR="00890816" w:rsidRPr="00F516D0" w:rsidRDefault="00C76BE7" w:rsidP="00187E53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Bron: </w:t>
      </w:r>
      <w:r w:rsidR="00375ED8" w:rsidRPr="00F516D0">
        <w:rPr>
          <w:rFonts w:asciiTheme="majorHAnsi" w:eastAsia="Arimo" w:hAnsiTheme="majorHAnsi" w:cstheme="majorHAnsi"/>
          <w:lang w:val="nl-BE"/>
        </w:rPr>
        <w:t>Verantwoordingsnota</w:t>
      </w:r>
    </w:p>
    <w:p w14:paraId="69647ABB" w14:textId="77777777" w:rsidR="00C76BE7" w:rsidRPr="00F516D0" w:rsidRDefault="00C76BE7" w:rsidP="00187E53">
      <w:pPr>
        <w:rPr>
          <w:rFonts w:asciiTheme="majorHAnsi" w:eastAsia="Arimo" w:hAnsiTheme="majorHAnsi" w:cstheme="majorHAnsi"/>
          <w:lang w:val="nl-BE"/>
        </w:rPr>
      </w:pPr>
    </w:p>
    <w:p w14:paraId="54CA720D" w14:textId="5067A688" w:rsidR="007E7865" w:rsidRPr="00A63645" w:rsidRDefault="003A1DB9" w:rsidP="001A541E">
      <w:pPr>
        <w:pStyle w:val="Default"/>
        <w:rPr>
          <w:rFonts w:asciiTheme="majorHAnsi" w:eastAsia="Arimo" w:hAnsiTheme="majorHAnsi" w:cstheme="majorHAnsi"/>
          <w:sz w:val="20"/>
          <w:szCs w:val="20"/>
        </w:rPr>
      </w:pPr>
      <w:r w:rsidRPr="00A63645">
        <w:rPr>
          <w:rFonts w:asciiTheme="majorHAnsi" w:eastAsia="Arimo" w:hAnsiTheme="majorHAnsi" w:cstheme="majorHAnsi"/>
          <w:sz w:val="20"/>
          <w:szCs w:val="20"/>
        </w:rPr>
        <w:t xml:space="preserve">Door het Stadsontwikkelingsbedrijf werd </w:t>
      </w:r>
      <w:r w:rsidR="007E7865" w:rsidRPr="00A63645">
        <w:rPr>
          <w:rFonts w:asciiTheme="majorHAnsi" w:eastAsia="Arimo" w:hAnsiTheme="majorHAnsi" w:cstheme="majorHAnsi"/>
          <w:sz w:val="20"/>
          <w:szCs w:val="20"/>
        </w:rPr>
        <w:t xml:space="preserve">tenslotte </w:t>
      </w:r>
      <w:r w:rsidR="005613F9" w:rsidRPr="00A63645">
        <w:rPr>
          <w:rFonts w:asciiTheme="majorHAnsi" w:eastAsia="Arimo" w:hAnsiTheme="majorHAnsi" w:cstheme="majorHAnsi"/>
          <w:sz w:val="20"/>
          <w:szCs w:val="20"/>
        </w:rPr>
        <w:t xml:space="preserve">begin  2024 </w:t>
      </w:r>
      <w:r w:rsidR="007E7865" w:rsidRPr="00A63645">
        <w:rPr>
          <w:rFonts w:asciiTheme="majorHAnsi" w:eastAsia="Arimo" w:hAnsiTheme="majorHAnsi" w:cstheme="majorHAnsi"/>
          <w:sz w:val="20"/>
          <w:szCs w:val="20"/>
        </w:rPr>
        <w:t>een studie aanbesteed , met als bedoeling</w:t>
      </w:r>
      <w:r w:rsidR="005613F9" w:rsidRPr="00A63645">
        <w:rPr>
          <w:rFonts w:asciiTheme="majorHAnsi" w:eastAsia="Arimo" w:hAnsiTheme="majorHAnsi" w:cstheme="majorHAnsi"/>
          <w:sz w:val="20"/>
          <w:szCs w:val="20"/>
        </w:rPr>
        <w:t xml:space="preserve"> </w:t>
      </w:r>
      <w:r w:rsidR="001A541E" w:rsidRPr="00A63645">
        <w:rPr>
          <w:rFonts w:asciiTheme="majorHAnsi" w:eastAsia="Arimo" w:hAnsiTheme="majorHAnsi" w:cstheme="majorHAnsi"/>
          <w:sz w:val="20"/>
          <w:szCs w:val="20"/>
        </w:rPr>
        <w:t>het ont</w:t>
      </w:r>
      <w:r w:rsidR="005613F9" w:rsidRPr="00A63645">
        <w:rPr>
          <w:rFonts w:asciiTheme="majorHAnsi" w:hAnsiTheme="majorHAnsi" w:cstheme="majorHAnsi"/>
          <w:sz w:val="20"/>
          <w:szCs w:val="20"/>
        </w:rPr>
        <w:t>werp</w:t>
      </w:r>
      <w:r w:rsidR="001A541E" w:rsidRPr="00A63645">
        <w:rPr>
          <w:rFonts w:asciiTheme="majorHAnsi" w:hAnsiTheme="majorHAnsi" w:cstheme="majorHAnsi"/>
          <w:sz w:val="20"/>
          <w:szCs w:val="20"/>
        </w:rPr>
        <w:t>en van het</w:t>
      </w:r>
      <w:r w:rsidR="005613F9" w:rsidRPr="00A63645">
        <w:rPr>
          <w:rFonts w:asciiTheme="majorHAnsi" w:hAnsiTheme="majorHAnsi" w:cstheme="majorHAnsi"/>
          <w:sz w:val="20"/>
          <w:szCs w:val="20"/>
        </w:rPr>
        <w:t xml:space="preserve"> openbaar domein zone B inclusief het Rijsenbergpark, Koningin Fabiolalaan te Gent</w:t>
      </w:r>
      <w:r w:rsidR="001A541E" w:rsidRPr="00A63645">
        <w:rPr>
          <w:rFonts w:asciiTheme="majorHAnsi" w:hAnsiTheme="majorHAnsi" w:cstheme="majorHAnsi"/>
          <w:sz w:val="20"/>
          <w:szCs w:val="20"/>
        </w:rPr>
        <w:t>. Deze studie is juist gestart.</w:t>
      </w:r>
    </w:p>
    <w:p w14:paraId="3ABC8EE8" w14:textId="77777777" w:rsidR="007E7865" w:rsidRPr="00A63645" w:rsidRDefault="007E7865" w:rsidP="00187E53">
      <w:pPr>
        <w:rPr>
          <w:rFonts w:asciiTheme="majorHAnsi" w:eastAsia="Arimo" w:hAnsiTheme="majorHAnsi" w:cstheme="majorHAnsi"/>
          <w:lang w:val="nl-BE"/>
        </w:rPr>
      </w:pPr>
    </w:p>
    <w:p w14:paraId="4D6EAB93" w14:textId="4EBF052D" w:rsidR="002740E0" w:rsidRPr="00115EEB" w:rsidRDefault="00D948EA" w:rsidP="00EA32BB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115EEB">
        <w:rPr>
          <w:rFonts w:asciiTheme="majorHAnsi" w:eastAsia="Arimo" w:hAnsiTheme="majorHAnsi" w:cstheme="majorHAnsi"/>
          <w:b/>
          <w:bCs/>
          <w:lang w:val="nl-BE"/>
        </w:rPr>
        <w:t>DE OMGEVINGSVERGUNNINGSAANVRAAG VOLDOET NIET AAN DE BEPALINGEN VAN HET GRUP AANGEZIEN DE GEVELLENGTE VAN HET STADSGEBOUW MAAR 34 M BEDRAAGT</w:t>
      </w:r>
    </w:p>
    <w:p w14:paraId="14F79ED4" w14:textId="77777777" w:rsidR="0057569D" w:rsidRPr="00F516D0" w:rsidRDefault="0057569D" w:rsidP="0057569D">
      <w:pPr>
        <w:rPr>
          <w:rFonts w:asciiTheme="majorHAnsi" w:eastAsia="Arimo" w:hAnsiTheme="majorHAnsi" w:cstheme="majorHAnsi"/>
          <w:lang w:val="nl-BE"/>
        </w:rPr>
      </w:pPr>
    </w:p>
    <w:p w14:paraId="7FCDE295" w14:textId="713A9C39" w:rsidR="0057569D" w:rsidRPr="00F516D0" w:rsidRDefault="0057569D" w:rsidP="0057569D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Het GRUP bepaalt dat de langsgevel van elk bouwvolume</w:t>
      </w:r>
      <w:r w:rsidR="00053804" w:rsidRPr="00F516D0">
        <w:rPr>
          <w:rFonts w:asciiTheme="majorHAnsi" w:eastAsia="Arimo" w:hAnsiTheme="majorHAnsi" w:cstheme="majorHAnsi"/>
          <w:lang w:val="nl-BE"/>
        </w:rPr>
        <w:t xml:space="preserve"> een lengte heeft van minstens 70m en maximum </w:t>
      </w:r>
      <w:r w:rsidR="00053804" w:rsidRPr="00D948EA">
        <w:rPr>
          <w:rFonts w:asciiTheme="majorHAnsi" w:eastAsia="Arimo" w:hAnsiTheme="majorHAnsi" w:cstheme="majorHAnsi"/>
          <w:lang w:val="nl-BE"/>
        </w:rPr>
        <w:t>150m (art</w:t>
      </w:r>
      <w:r w:rsidR="0045409C" w:rsidRPr="00D948EA">
        <w:rPr>
          <w:rFonts w:asciiTheme="majorHAnsi" w:eastAsia="Arimo" w:hAnsiTheme="majorHAnsi" w:cstheme="majorHAnsi"/>
          <w:lang w:val="nl-BE"/>
        </w:rPr>
        <w:t xml:space="preserve"> 1.6 van het</w:t>
      </w:r>
      <w:r w:rsidR="00053804" w:rsidRPr="00D948EA">
        <w:rPr>
          <w:rFonts w:asciiTheme="majorHAnsi" w:eastAsia="Arimo" w:hAnsiTheme="majorHAnsi" w:cstheme="majorHAnsi"/>
          <w:lang w:val="nl-BE"/>
        </w:rPr>
        <w:t xml:space="preserve"> GRUP).</w:t>
      </w:r>
      <w:r w:rsidR="00053804" w:rsidRPr="00F516D0">
        <w:rPr>
          <w:rFonts w:asciiTheme="majorHAnsi" w:eastAsia="Arimo" w:hAnsiTheme="majorHAnsi" w:cstheme="majorHAnsi"/>
          <w:lang w:val="nl-BE"/>
        </w:rPr>
        <w:t xml:space="preserve"> </w:t>
      </w:r>
    </w:p>
    <w:p w14:paraId="08069F11" w14:textId="77777777" w:rsidR="000227DB" w:rsidRPr="00F516D0" w:rsidRDefault="000227DB" w:rsidP="0057569D">
      <w:pPr>
        <w:rPr>
          <w:rFonts w:asciiTheme="majorHAnsi" w:eastAsia="Arimo" w:hAnsiTheme="majorHAnsi" w:cstheme="majorHAnsi"/>
          <w:lang w:val="nl-BE"/>
        </w:rPr>
      </w:pPr>
    </w:p>
    <w:p w14:paraId="5AACF257" w14:textId="3ACFAAF9" w:rsidR="00053804" w:rsidRPr="00F516D0" w:rsidRDefault="00053804" w:rsidP="0057569D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Uit de omgevingsvergunningsaanvraag blijkt dat </w:t>
      </w:r>
      <w:r w:rsidR="00AE1D41" w:rsidRPr="00F516D0">
        <w:rPr>
          <w:rFonts w:asciiTheme="majorHAnsi" w:eastAsia="Arimo" w:hAnsiTheme="majorHAnsi" w:cstheme="majorHAnsi"/>
          <w:lang w:val="nl-BE"/>
        </w:rPr>
        <w:t xml:space="preserve">de gevel </w:t>
      </w:r>
      <w:r w:rsidRPr="00F516D0">
        <w:rPr>
          <w:rFonts w:asciiTheme="majorHAnsi" w:eastAsia="Arimo" w:hAnsiTheme="majorHAnsi" w:cstheme="majorHAnsi"/>
          <w:lang w:val="nl-BE"/>
        </w:rPr>
        <w:t xml:space="preserve">het stadsgebouw maar een lengte heeft van </w:t>
      </w:r>
      <w:r w:rsidR="000227DB" w:rsidRPr="00F516D0">
        <w:rPr>
          <w:rFonts w:asciiTheme="majorHAnsi" w:eastAsia="Arimo" w:hAnsiTheme="majorHAnsi" w:cstheme="majorHAnsi"/>
          <w:lang w:val="nl-BE"/>
        </w:rPr>
        <w:t>32m.</w:t>
      </w:r>
      <w:r w:rsidR="00AE1D41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0F1D04" w:rsidRPr="00F516D0">
        <w:rPr>
          <w:rFonts w:asciiTheme="majorHAnsi" w:eastAsia="Arimo" w:hAnsiTheme="majorHAnsi" w:cstheme="majorHAnsi"/>
          <w:lang w:val="nl-BE"/>
        </w:rPr>
        <w:t xml:space="preserve">Daarnaast wordt langs de speelplaats een glazen wand voorzien van 34 m, die in deze omgevingsvergunningsaanvraag ook als gevel wordt meegerekend. </w:t>
      </w:r>
    </w:p>
    <w:p w14:paraId="43BCBE87" w14:textId="77777777" w:rsidR="000F1D04" w:rsidRPr="00F516D0" w:rsidRDefault="000F1D04" w:rsidP="0057569D">
      <w:pPr>
        <w:rPr>
          <w:rFonts w:asciiTheme="majorHAnsi" w:eastAsia="Arimo" w:hAnsiTheme="majorHAnsi" w:cstheme="majorHAnsi"/>
          <w:lang w:val="nl-BE"/>
        </w:rPr>
      </w:pPr>
    </w:p>
    <w:p w14:paraId="12CDCC99" w14:textId="07C7DA63" w:rsidR="00AE1D41" w:rsidRPr="00F516D0" w:rsidRDefault="00B2204C" w:rsidP="0057569D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Het is echte duidelijk dat een </w:t>
      </w:r>
      <w:r w:rsidR="00FD2D8C" w:rsidRPr="00F516D0">
        <w:rPr>
          <w:rFonts w:asciiTheme="majorHAnsi" w:eastAsia="Arimo" w:hAnsiTheme="majorHAnsi" w:cstheme="majorHAnsi"/>
          <w:lang w:val="nl-BE"/>
        </w:rPr>
        <w:t>“</w:t>
      </w:r>
      <w:r w:rsidRPr="00F516D0">
        <w:rPr>
          <w:rFonts w:asciiTheme="majorHAnsi" w:eastAsia="Arimo" w:hAnsiTheme="majorHAnsi" w:cstheme="majorHAnsi"/>
          <w:lang w:val="nl-BE"/>
        </w:rPr>
        <w:t>gevel</w:t>
      </w:r>
      <w:r w:rsidR="00FD2D8C" w:rsidRPr="00F516D0">
        <w:rPr>
          <w:rFonts w:asciiTheme="majorHAnsi" w:eastAsia="Arimo" w:hAnsiTheme="majorHAnsi" w:cstheme="majorHAnsi"/>
          <w:lang w:val="nl-BE"/>
        </w:rPr>
        <w:t>”</w:t>
      </w:r>
      <w:r w:rsidRPr="00F516D0">
        <w:rPr>
          <w:rFonts w:asciiTheme="majorHAnsi" w:eastAsia="Arimo" w:hAnsiTheme="majorHAnsi" w:cstheme="majorHAnsi"/>
          <w:lang w:val="nl-BE"/>
        </w:rPr>
        <w:t xml:space="preserve"> steeds deel </w:t>
      </w:r>
      <w:r w:rsidR="00FD2D8C" w:rsidRPr="00F516D0">
        <w:rPr>
          <w:rFonts w:asciiTheme="majorHAnsi" w:eastAsia="Arimo" w:hAnsiTheme="majorHAnsi" w:cstheme="majorHAnsi"/>
          <w:lang w:val="nl-BE"/>
        </w:rPr>
        <w:t xml:space="preserve">moet </w:t>
      </w:r>
      <w:r w:rsidRPr="00F516D0">
        <w:rPr>
          <w:rFonts w:asciiTheme="majorHAnsi" w:eastAsia="Arimo" w:hAnsiTheme="majorHAnsi" w:cstheme="majorHAnsi"/>
          <w:lang w:val="nl-BE"/>
        </w:rPr>
        <w:t>uitma</w:t>
      </w:r>
      <w:r w:rsidR="00FD2D8C" w:rsidRPr="00F516D0">
        <w:rPr>
          <w:rFonts w:asciiTheme="majorHAnsi" w:eastAsia="Arimo" w:hAnsiTheme="majorHAnsi" w:cstheme="majorHAnsi"/>
          <w:lang w:val="nl-BE"/>
        </w:rPr>
        <w:t>ken</w:t>
      </w:r>
      <w:r w:rsidRPr="00F516D0">
        <w:rPr>
          <w:rFonts w:asciiTheme="majorHAnsi" w:eastAsia="Arimo" w:hAnsiTheme="majorHAnsi" w:cstheme="majorHAnsi"/>
          <w:lang w:val="nl-BE"/>
        </w:rPr>
        <w:t xml:space="preserve"> van een gebouw</w:t>
      </w:r>
      <w:r w:rsidR="00FD2D8C" w:rsidRPr="00F516D0">
        <w:rPr>
          <w:rFonts w:asciiTheme="majorHAnsi" w:eastAsia="Arimo" w:hAnsiTheme="majorHAnsi" w:cstheme="majorHAnsi"/>
          <w:lang w:val="nl-BE"/>
        </w:rPr>
        <w:t xml:space="preserve"> (zie bepalingen ivm gevels in het Bouwreglement </w:t>
      </w:r>
      <w:r w:rsidR="0072434C">
        <w:rPr>
          <w:rFonts w:asciiTheme="majorHAnsi" w:eastAsia="Arimo" w:hAnsiTheme="majorHAnsi" w:cstheme="majorHAnsi"/>
          <w:lang w:val="nl-BE"/>
        </w:rPr>
        <w:t xml:space="preserve">van de stad Gent </w:t>
      </w:r>
      <w:r w:rsidR="00FD2D8C" w:rsidRPr="00F516D0">
        <w:rPr>
          <w:rFonts w:asciiTheme="majorHAnsi" w:eastAsia="Arimo" w:hAnsiTheme="majorHAnsi" w:cstheme="majorHAnsi"/>
          <w:lang w:val="nl-BE"/>
        </w:rPr>
        <w:t>art 2.4</w:t>
      </w:r>
      <w:r w:rsidR="00421598" w:rsidRPr="00F516D0">
        <w:rPr>
          <w:rFonts w:asciiTheme="majorHAnsi" w:eastAsia="Arimo" w:hAnsiTheme="majorHAnsi" w:cstheme="majorHAnsi"/>
          <w:lang w:val="nl-BE"/>
        </w:rPr>
        <w:t xml:space="preserve"> en 2.5</w:t>
      </w:r>
      <w:r w:rsidR="00FD2D8C" w:rsidRPr="00F516D0">
        <w:rPr>
          <w:rFonts w:asciiTheme="majorHAnsi" w:eastAsia="Arimo" w:hAnsiTheme="majorHAnsi" w:cstheme="majorHAnsi"/>
          <w:lang w:val="nl-BE"/>
        </w:rPr>
        <w:t xml:space="preserve"> )</w:t>
      </w:r>
      <w:r w:rsidR="00421598" w:rsidRPr="00F516D0">
        <w:rPr>
          <w:rFonts w:asciiTheme="majorHAnsi" w:eastAsia="Arimo" w:hAnsiTheme="majorHAnsi" w:cstheme="majorHAnsi"/>
          <w:lang w:val="nl-BE"/>
        </w:rPr>
        <w:t>.</w:t>
      </w:r>
      <w:r w:rsidR="0072434C">
        <w:rPr>
          <w:rFonts w:asciiTheme="majorHAnsi" w:eastAsia="Arimo" w:hAnsiTheme="majorHAnsi" w:cstheme="majorHAnsi"/>
          <w:lang w:val="nl-BE"/>
        </w:rPr>
        <w:t xml:space="preserve"> </w:t>
      </w:r>
      <w:r w:rsidR="00421598" w:rsidRPr="00F516D0">
        <w:rPr>
          <w:rFonts w:asciiTheme="majorHAnsi" w:eastAsia="Arimo" w:hAnsiTheme="majorHAnsi" w:cstheme="majorHAnsi"/>
          <w:lang w:val="nl-BE"/>
        </w:rPr>
        <w:t xml:space="preserve">De glazen wand voldoet ook niet aan de bepalingen van art. 2.4 van het Bouwreglement </w:t>
      </w:r>
      <w:r w:rsidR="00AF575A" w:rsidRPr="00F516D0">
        <w:rPr>
          <w:rFonts w:asciiTheme="majorHAnsi" w:eastAsia="Arimo" w:hAnsiTheme="majorHAnsi" w:cstheme="majorHAnsi"/>
          <w:lang w:val="nl-BE"/>
        </w:rPr>
        <w:t>inzake de fundering van de gevelmuren (</w:t>
      </w:r>
      <w:r w:rsidR="00AF575A" w:rsidRPr="00F516D0">
        <w:rPr>
          <w:rFonts w:asciiTheme="majorHAnsi" w:eastAsia="Arimo" w:hAnsiTheme="majorHAnsi" w:cstheme="majorHAnsi"/>
          <w:i/>
          <w:iCs/>
          <w:lang w:val="nl-BE"/>
        </w:rPr>
        <w:t>gevelmuren moeten onder het tro</w:t>
      </w:r>
      <w:r w:rsidR="00C73C27" w:rsidRPr="00F516D0">
        <w:rPr>
          <w:rFonts w:asciiTheme="majorHAnsi" w:eastAsia="Arimo" w:hAnsiTheme="majorHAnsi" w:cstheme="majorHAnsi"/>
          <w:i/>
          <w:iCs/>
          <w:lang w:val="nl-BE"/>
        </w:rPr>
        <w:t>ttoirplein een diepte hebben van minstens 1.5 m</w:t>
      </w:r>
      <w:r w:rsidR="00C73C27" w:rsidRPr="00F516D0">
        <w:rPr>
          <w:rFonts w:asciiTheme="majorHAnsi" w:eastAsia="Arimo" w:hAnsiTheme="majorHAnsi" w:cstheme="majorHAnsi"/>
          <w:lang w:val="nl-BE"/>
        </w:rPr>
        <w:t>).</w:t>
      </w:r>
    </w:p>
    <w:p w14:paraId="4BD00AB3" w14:textId="77777777" w:rsidR="005C14D8" w:rsidRPr="00F516D0" w:rsidRDefault="005C14D8" w:rsidP="0057569D">
      <w:pPr>
        <w:rPr>
          <w:rFonts w:asciiTheme="majorHAnsi" w:eastAsia="Arimo" w:hAnsiTheme="majorHAnsi" w:cstheme="majorHAnsi"/>
          <w:lang w:val="nl-BE"/>
        </w:rPr>
      </w:pPr>
    </w:p>
    <w:p w14:paraId="70C80195" w14:textId="484B1368" w:rsidR="005C14D8" w:rsidRPr="00F516D0" w:rsidRDefault="00C51393" w:rsidP="0057569D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hAnsiTheme="majorHAnsi" w:cstheme="majorHAnsi"/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33457AC" wp14:editId="29BDAE24">
                <wp:simplePos x="0" y="0"/>
                <wp:positionH relativeFrom="column">
                  <wp:posOffset>2731599</wp:posOffset>
                </wp:positionH>
                <wp:positionV relativeFrom="paragraph">
                  <wp:posOffset>2164350</wp:posOffset>
                </wp:positionV>
                <wp:extent cx="39240" cy="77040"/>
                <wp:effectExtent l="38100" t="38100" r="56515" b="56515"/>
                <wp:wrapNone/>
                <wp:docPr id="14" name="Inkt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9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59A0" id="Inkt 14" o:spid="_x0000_s1026" type="#_x0000_t75" style="position:absolute;margin-left:214.4pt;margin-top:169.7pt;width:4.55pt;height: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m7NzAQAABwMAAA4AAABkcnMvZTJvRG9jLnhtbJxSy07DMBC8I/EP&#10;lu80SSnQRk16oELqAegBPsD40VjE3mjtNu3fs+mDtiCE1Iu13pFnZ3Y8nqxdzVYagwVf8KyXcqa9&#10;BGX9ouDvb083Q85CFF6JGrwu+EYHPimvr8Ztk+s+VFArjYxIfMjbpuBVjE2eJEFW2onQg0Z7Ag2g&#10;E5GuuEgUipbYXZ300/Q+aQFVgyB1CNSd7kBebvmN0TK+GhN0ZHXBR2lK8uKhQCqywR1nHwUfDqlI&#10;yrHIFyiaysq9JHGBIiesJwHfVFMRBVui/UXlrEQIYGJPgkvAGCv11g85y9Ifzmb+s3OVDeQScwk+&#10;ah/nAuNhd1vgkhGupg20z6AoHbGMwPeMtJ7/w9iJnoJcOtKzSwR1LSJ9h1DZJnCGuVUFx5nKjvr9&#10;6vHoYI5HXy/nACWS7C3/9WRt0HXLJiVsXXAKeNOd2yz1OjJJzdtRf0CAJOThIaXyhHf3/jDlZLE0&#10;+izC03sn6+T/ll8AAAD//wMAUEsDBBQABgAIAAAAIQBxbJfZCAIAAAUFAAAQAAAAZHJzL2luay9p&#10;bmsxLnhtbLRTy27bMBC8F+g/EMzBF0siKdmWhci5tAYKtEDRpEB7VCTGIiKRBkW//r5LSqYVxLkE&#10;6YWPIWe4O9y9vTu2Ddpz3Qklc0xDghGXpaqE3OT498M6SDHqTCGrolGS5/jEO3y3+vzpVsjntslg&#10;RKAgO7tqmxzXxmyzKDocDuEhDpXeRIyQOPomn398x6uBVfEnIYWBJ7szVCpp+NFYsUxUOS7Nkfj7&#10;oH2vdrrk/tgiurzcMLoo+VrptjBesS6k5A2SRQtx/8HInLawEPDOhmuMWgEJByykySJJvy4BKI45&#10;Hu13EGIHkbQ4uq759z9orl9r2rBitpgvMBpCqvjexhQ5z7O3c/+p1ZZrI/jF5t6U4eCEyn7v/OmN&#10;0rxTzc7+DUb7otmBZZQQKIvhbRpdMeS1HnjzoXrgy5t64+BeWjOkN/ZhMM2X1PlrjWg5FHq79TVm&#10;OhC28L3Rrh0YYUlA0iCmDyTN2DJjSZjMl6OvGKr4rPmod13t9R71pV7diXetz+wgKlN700lIZt70&#10;seXXqDUXm9q8j1uqRkE7DH99s57PY/JllJN7zxfbldZ19YeG1H/xpxzfuO5FjtkDLndKUkQQS2aL&#10;2XRCJvGETHEQ4xkm04ChGJEpRQmMAQuonWBwO8TsFAf9DYvFDurPCXAt01IGBnUQ8C3GgJnSJX3R&#10;Lj4fqIPVPwAAAP//AwBQSwMEFAAGAAgAAAAhAHcZ8zrgAAAACwEAAA8AAABkcnMvZG93bnJldi54&#10;bWxMj8FOwzAQRO9I/IO1SNyo0yZAE+JUFRLceiCAxHETL0lEvHZjtw18PeZUjjs7mnlTbmYziiNN&#10;frCsYLlIQBC3Vg/cKXh7fbpZg/ABWeNomRR8k4dNdXlRYqHtiV/oWIdOxBD2BSroQ3CFlL7tyaBf&#10;WEccf592MhjiOXVST3iK4WaUqyS5kwYHjg09Onrsqf2qD0bBh7O5pSYM23eH9c/uec/L3V6p66t5&#10;+wAi0BzOZvjDj+hQRabGHlh7MSrIVuuIHhSkaZ6BiI4svc9BNFG5zVKQVSn/b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Z5m7NzAQAABwMAAA4AAAAA&#10;AAAAAAAAAAAAPAIAAGRycy9lMm9Eb2MueG1sUEsBAi0AFAAGAAgAAAAhAHFsl9kIAgAABQUAABAA&#10;AAAAAAAAAAAAAAAA2wMAAGRycy9pbmsvaW5rMS54bWxQSwECLQAUAAYACAAAACEAdxnzOuAAAAAL&#10;AQAADwAAAAAAAAAAAAAAAAARBgAAZHJzL2Rvd25yZXYueG1sUEsBAi0AFAAGAAgAAAAhAHkYvJ2/&#10;AAAAIQEAABkAAAAAAAAAAAAAAAAAHgcAAGRycy9fcmVscy9lMm9Eb2MueG1sLnJlbHNQSwUGAAAA&#10;AAYABgB4AQAAFAgAAAAA&#10;">
                <v:imagedata r:id="rId16" o:title=""/>
              </v:shape>
            </w:pict>
          </mc:Fallback>
        </mc:AlternateContent>
      </w:r>
      <w:r w:rsidRPr="00F516D0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58CC5BE" wp14:editId="59935955">
                <wp:simplePos x="0" y="0"/>
                <wp:positionH relativeFrom="column">
                  <wp:posOffset>764919</wp:posOffset>
                </wp:positionH>
                <wp:positionV relativeFrom="paragraph">
                  <wp:posOffset>2170830</wp:posOffset>
                </wp:positionV>
                <wp:extent cx="47160" cy="83520"/>
                <wp:effectExtent l="57150" t="57150" r="48260" b="50165"/>
                <wp:wrapNone/>
                <wp:docPr id="13" name="Ink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7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E2BD" id="Inkt 13" o:spid="_x0000_s1026" type="#_x0000_t75" style="position:absolute;margin-left:59.55pt;margin-top:170.25pt;width:5.1pt;height: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Kh90AQAABwMAAA4AAABkcnMvZTJvRG9jLnhtbJxSy07DMBC8I/EP&#10;lu80TV+UqEkPVEg9AD3ABxjHbixib7R2m/Tv2aQtbUEIqRfLuyPPzux4Nm9sybYKvQGX8rjX50w5&#10;Cblx65S/vz3dTTnzQbhclOBUynfK83l2ezOrq0QNoIAyV8iIxPmkrlJehFAlUeRloazwPaiUI1AD&#10;WhGoxHWUo6iJ3ZbRoN+fRDVgXiFI5T11F3uQZx2/1kqGV629CqxM+XQyInnheMGUP8T31Pmgy3A4&#10;5lE2E8kaRVUYeZAkrlBkhXEk4JtqIYJgGzS/qKyRCB506EmwEWhtpOr8kLO4/8PZ0n22ruKR3GAi&#10;wQXlwkpgOO6uA64ZYUvaQP0MOaUjNgH4gZHW838Ye9ELkBtLevaJoCpFoO/gC1N5zjAxecpxmccn&#10;/W77eHKwwpOvl0uAEokOlv960mi07bJJCWtSTnHu2rPLUjWBSWqO7uMJAZKQ6XA86NAj7/79sTpb&#10;LI2+iPC8bmWd/d/sCwAA//8DAFBLAwQUAAYACAAAACEA9cx/pikCAABiBQAAEAAAAGRycy9pbmsv&#10;aW5rMS54bWy0k01v2zAMhu8D9h8E9ZCLZUvyZ4w6vWwBBmxAsXbAdnRtNRZqy4GsfP370bLjuGt6&#10;GbZLIpLmI/IVeXt3bGq0F7qTrcowcylGQhVtKdUmwz8e1yTBqDO5KvO6VSLDJ9Hhu9XHD7dSvTR1&#10;Cr8ICKrrT02d4cqYbep5h8PBPfhuqzcep9T3vqiXb1/xaswqxbNU0sCV3dlVtMqIo+lhqSwzXJgj&#10;nb4H9kO704WYwr1HF5cvjM4LsW51k5uJWOVKiRqpvIG6f2JkTls4SLhnIzRGjYSGCXdZEAfJ5yU4&#10;8mOGZ/YOSuygkgZ715m//gNz/ZbZl+XzOIoxGksqxb6vybOap+/3fq/brdBGiovMgyhj4ISKwbb6&#10;DEJp0bX1rn8bjPZ5vQPJGKUwFuPdzLsiyFseaPNPeaDLu7x5ca+lGdub6zCKNo3U+WmNbAQMerOd&#10;Zsx0AO7dD0bbdeCUB4QmxGePNEn5MuXMXQbR7CnGKT4zn/Suqybek77Mq41Mqg2dHWRpqkl06tJw&#10;En0u+bXUSshNZf4ut2jrFtZhfOubdRT59NOsJ3vfNGxXVtfOHxpb/y6eM3xjtxfZzMFhe2c+Qwzx&#10;IIxDZ0H4gi6ogylmmDqUMESdPkwdwqxBrQEO67J/VwyI/hkfEgdiT5rAg4si3mdwhvy4D4WERxYR&#10;IPCxJHKYT7hPgiCEggDmAIEwW9z5TGIEScxZErYkURglr3ZxEguGbPUbAAD//wMAUEsDBBQABgAI&#10;AAAAIQCUXGGa4gAAAAsBAAAPAAAAZHJzL2Rvd25yZXYueG1sTI/LTsMwEEX3SPyDNUjsqPNoKhri&#10;VAjxWnRBWxSxdJNpEhGPo9htAl/f6QqWd+bozplsNZlOnHBwrSUF4SwAgVTaqqVawefu5e4ehPOa&#10;Kt1ZQgU/6GCVX19lOq3sSBs8bX0tuIRcqhU03veplK5s0Gg3sz0S7w52MNpzHGpZDXrkctPJKAgW&#10;0uiW+EKje3xqsPzeHo2C3/XXhkb3/LEr1vUhLuZF9P72qtTtzfT4AMLj5P9guOizOuTstLdHqpzo&#10;OIfLkFEF8TxIQFyIaBmD2PMkWSQg80z+/yE/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moKh90AQAABwMAAA4AAAAAAAAAAAAAAAAAPAIAAGRycy9lMm9E&#10;b2MueG1sUEsBAi0AFAAGAAgAAAAhAPXMf6YpAgAAYgUAABAAAAAAAAAAAAAAAAAA3AMAAGRycy9p&#10;bmsvaW5rMS54bWxQSwECLQAUAAYACAAAACEAlFxhmuIAAAALAQAADwAAAAAAAAAAAAAAAAAzBgAA&#10;ZHJzL2Rvd25yZXYueG1sUEsBAi0AFAAGAAgAAAAhAHkYvJ2/AAAAIQEAABkAAAAAAAAAAAAAAAAA&#10;QgcAAGRycy9fcmVscy9lMm9Eb2MueG1sLnJlbHNQSwUGAAAAAAYABgB4AQAAOAgAAAAA&#10;">
                <v:imagedata r:id="rId18" o:title=""/>
              </v:shape>
            </w:pict>
          </mc:Fallback>
        </mc:AlternateContent>
      </w:r>
      <w:r w:rsidRPr="00F516D0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9893A4" wp14:editId="550F5947">
                <wp:simplePos x="0" y="0"/>
                <wp:positionH relativeFrom="column">
                  <wp:posOffset>1746639</wp:posOffset>
                </wp:positionH>
                <wp:positionV relativeFrom="paragraph">
                  <wp:posOffset>2328510</wp:posOffset>
                </wp:positionV>
                <wp:extent cx="65880" cy="69840"/>
                <wp:effectExtent l="19050" t="38100" r="48895" b="45085"/>
                <wp:wrapNone/>
                <wp:docPr id="12" name="Inkt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5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EB5E2" id="Inkt 12" o:spid="_x0000_s1026" type="#_x0000_t75" style="position:absolute;margin-left:136.85pt;margin-top:182.65pt;width:6.65pt;height: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NQB1AQAABwMAAA4AAABkcnMvZTJvRG9jLnhtbJxSy27CMBC8V+o/&#10;WL6XBARpiAgciipx6OPQfoDr2MRq7I3WhoS/7yZAgVZVJS6WvSPPzuzsbNHaim0VegMu58NBzJly&#10;Egrj1jl/f3u8SznzQbhCVOBUznfK88X89mbW1JkaQQlVoZARifNZU+e8DKHOosjLUlnhB1ArR6AG&#10;tCLQE9dRgaIhdltFozhOogawqBGk8p6qyz3I5z2/1kqGF629CqzKeZqMSV44XjDn0/H9hLMPuiSj&#10;CY/mM5GtUdSlkQdJ4gpFVhhHAr6pliIItkHzi8oaieBBh4EEG4HWRqreDzkbxj+crdxn52o4lhvM&#10;JLigXHgVGI6z64FrWtiKJtA8QUHpiE0AfmCk8fwfxl70EuTGkp59IqgqEWgdfGlqzxlmpsg5rorh&#10;Sb/bPpwcvOLJ1/MlQIlEB8t/fWk12m7YpIS1OaeAd93ZZ6nawCQVk0maEiAJSaYpLcEZ7/7/scvZ&#10;YKn1RYTn707W2f7OvwAAAP//AwBQSwMEFAAGAAgAAAAhACmr9EFbAgAARAYAABAAAABkcnMvaW5r&#10;L2luazEueG1stFTJbtswEL0X6D8QzMGX0CK12LIQOZfWQIEWKJoUaI+KxFhCJMqg6O3vO1xMy4h9&#10;KVoYpslZ3rx5HPrh8dC1aMfl0PQix2xKMeKi7KtGrHP883lFUowGVYiqaHvBc3zkA35cfvzw0Ii3&#10;rs1gRYAgBr3r2hzXSm2yINjv99N9NO3lOggpjYIv4u3bV7x0WRV/bUSjoORwMpW9UPygNFjWVDku&#10;1YH6eMB+6rey5N6tLbI8RyhZlHzVy65QHrEuhOAtEkUHvH9hpI4b2DRQZ80lRl0DDZNwyuJ5nH5e&#10;gKE45Hh03gLFAZh0OLiO+fs/YK7eY2paUTifzTFylCq+05wCo3l2u/fvst9wqRp+ltmK4hxHVNqz&#10;0ccKJfnQt1t9NxjtinYLkjFKYSxcbRZcEeQ9HmjzT/FAl5t4Y3KX0rj2xjo40fxIna5WNR2HQe82&#10;fsbUAMDa/KSkeQ4hDWNCUxKxZ5pm4SJjyTRK56OrcFN8wnyR26H2eC/yPK/G41Wzne2bStVedDql&#10;iRd9LPm11Jo361r9XW7Ztz08B3fXd6vZLKKfRj2Zen7YrjxdM3/Itf6Dv+b4zrxeZDKtwfTO0CJG&#10;YZzMk/sJnZB4Qu8xwxTTe4rgc7EyxMBCGNE/8DVuvafGQo3b2n2QcZtQiNGHcbYz2Uo2MSERBBHg&#10;ZNDPNWyezzhD2bKagUa/IK2DLhyMGlzCYm12zV1EWDTbkHdYHJNy0sDWcShnLNvKrdUDaqruYGMB&#10;YWyK9SFEs0STJIn2pYgtCItmCThIuCBJPGMX/zZ+HOAZLf8AAAD//wMAUEsDBBQABgAIAAAAIQBL&#10;gVU+4AAAAAsBAAAPAAAAZHJzL2Rvd25yZXYueG1sTI/BTsMwDIbvSLxDZCRuLF07lq40nRDaOHBj&#10;TEK7ZY3XVDRJlWRbeXvMCY62f33+/no92YFdMMTeOwnzWQYMXet17zoJ+4/tQwksJuW0GrxDCd8Y&#10;Yd3c3tSq0v7q3vGySx0jiIuVkmBSGivOY2vQqjjzIzq6nXywKtEYOq6DuhLcDjzPsiW3qnf0wagR&#10;Xwy2X7uzlVBspw2GxaEw+7e52Bw+F6+l8FLe303PT8ASTukvDL/6pA4NOR392enIBgm5KARFCbZ8&#10;LIBRIi8FtTvSRqxy4E3N/3dof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kDUAdQEAAAcDAAAOAAAAAAAAAAAAAAAAADwCAABkcnMvZTJvRG9jLnhtbFBL&#10;AQItABQABgAIAAAAIQApq/RBWwIAAEQGAAAQAAAAAAAAAAAAAAAAAN0DAABkcnMvaW5rL2luazEu&#10;eG1sUEsBAi0AFAAGAAgAAAAhAEuBVT7gAAAACwEAAA8AAAAAAAAAAAAAAAAAZgYAAGRycy9kb3du&#10;cmV2LnhtbFBLAQItABQABgAIAAAAIQB5GLydvwAAACEBAAAZAAAAAAAAAAAAAAAAAHMHAABkcnMv&#10;X3JlbHMvZTJvRG9jLnhtbC5yZWxzUEsFBgAAAAAGAAYAeAEAAGkIAAAAAA==&#10;">
                <v:imagedata r:id="rId20" o:title=""/>
              </v:shape>
            </w:pict>
          </mc:Fallback>
        </mc:AlternateContent>
      </w:r>
      <w:r w:rsidRPr="00F516D0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0DD71A" wp14:editId="788C5E83">
                <wp:simplePos x="0" y="0"/>
                <wp:positionH relativeFrom="column">
                  <wp:posOffset>1698625</wp:posOffset>
                </wp:positionH>
                <wp:positionV relativeFrom="paragraph">
                  <wp:posOffset>2327910</wp:posOffset>
                </wp:positionV>
                <wp:extent cx="52935" cy="67310"/>
                <wp:effectExtent l="57150" t="38100" r="42545" b="46990"/>
                <wp:wrapNone/>
                <wp:docPr id="11" name="Inkt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935" cy="6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712DC" id="Inkt 11" o:spid="_x0000_s1026" type="#_x0000_t75" style="position:absolute;margin-left:133.05pt;margin-top:182.6pt;width:5.55pt;height:6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RI95AQAABwMAAA4AAABkcnMvZTJvRG9jLnhtbJxSy07DMBC8I/EP&#10;1t5pmj6gjZpyoELqgccBPsA4dmMRe6O125S/Z5O2tAUhJC7Wrkcez+zs7HbrKrHRFCz6HNJeH4T2&#10;CgvrVzm8vtxfTUCEKH0hK/Q6hw8d4HZ+eTFr6kwPsMSq0CSYxIesqXMoY6yzJAmq1E6GHtbaM2iQ&#10;nIzc0iopSDbM7qpk0O9fJw1SURMqHQLfLnYgzDt+Y7SKT8YEHUWVw2Q6GoCIbTFOQRAXk3QE4o2L&#10;8XQIyXwmsxXJurRqL0n+Q5GT1rOAL6qFjFKsyf6gclYRBjSxp9AlaIxVuvPDztL+N2dL/966Skdq&#10;TZlCH7WPz5LiYXYd8J8vXMUTaB6w4HTkOiLsGXk8f4exE71AtXasZ5cI6UpGXodQ2jrwmDNb5EDL&#10;Ij3q95u7o4NnOvp6PAc4kWRv+bcnW0OuHTYrEdsceP8+2rPLUm+jUHw5HkyHYxCKkeubYdqhB97d&#10;+0N3Mlj++izC076VdbK/808AAAD//wMAUEsDBBQABgAIAAAAIQAUS7LALAIAAI4FAAAQAAAAZHJz&#10;L2luay9pbmsxLnhtbLRT24rbMBB9L/QfhPYhL7E9viWOWWdf2kChpaW7hfbRayuxWFsKsnLZv+9I&#10;vsTLZqGUFsxYGmmOzpyZub07NzU5MtVyKTLqu0AJE4Usudhl9MfDxkkoaXUuyryWgmX0mbX0bv3+&#10;3S0XT02doiWIIFqzauqMVlrvU887nU7uKXSl2nkBQOh9Ek9fPtN1H1WyLRdc45Pt4Cqk0OysDVjK&#10;y4wW+gzjfcS+lwdVsPHYeFRxuaFVXrCNVE2uR8QqF4LVROQN8v5JiX7e44LjOzumKGk4JuwErh8t&#10;o+TjCh35OaOT/QEptsikod51zF//AXPzGtPQCoPlYklJT6lkR8PJs5qnb+f+Tck9U5qzi8ydKP3B&#10;Mym6vdWnE0qxVtYHUxtKjnl9QMl8AGyL/m3fuyLIazzU5p/ioS5v4k3JvZSmT2+qQy/a2FJDaTVv&#10;GDZ6sx97TLcIbNz3WtlxCCCIHEic0H+AJA1WKazcJQSTUvRdPGA+qkNbjXiP6tKv9mRUrcvsxEtd&#10;jaKDC/Eo+lTya6EV47tK/11sIWuJ49DX+mazWITwYZKTfW9stiuja/uP9Kl/Z9uM3tjpJTayc9jc&#10;gQAJongZz2cwC2cwp0BjCnMgITE2sjaYWN+sHWtJZxFj8Dihk/gr/8UYDMr/KSdb36/bbcs0zj5A&#10;4sKCrsOE4NdTRaKGaoRkYR5bqqGlirxiy9Vwwo0h6ETDz6QUOMYa/uaHu2uELw25/g0AAP//AwBQ&#10;SwMEFAAGAAgAAAAhACOuyhveAAAACwEAAA8AAABkcnMvZG93bnJldi54bWxMj8tOwzAQRfdI/IM1&#10;SOyo0yCcKMSpoKIS26aV2Lrx1Ika25HttOHvGVawm8fRnTP1ZrEju2KIg3cS1qsMGLrO68EZCcfD&#10;7qkEFpNyWo3eoYRvjLBp7u9qVWl/c3u8tskwCnGxUhL6lKaK89j1aFVc+Qkd7c4+WJWoDYbroG4U&#10;bkeeZ5ngVg2OLvRqwm2P3aWdrYQPO/H3VIbiyxzF5z7M29LsWikfH5a3V2AJl/QHw68+qUNDTic/&#10;Ox3ZKCEXYk2ohGfxkgMjIi8KKk40KUoBvKn5/x+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lUSPeQEAAAcDAAAOAAAAAAAAAAAAAAAAADwCAABkcnMv&#10;ZTJvRG9jLnhtbFBLAQItABQABgAIAAAAIQAUS7LALAIAAI4FAAAQAAAAAAAAAAAAAAAAAOEDAABk&#10;cnMvaW5rL2luazEueG1sUEsBAi0AFAAGAAgAAAAhACOuyhveAAAACwEAAA8AAAAAAAAAAAAAAAAA&#10;OwYAAGRycy9kb3ducmV2LnhtbFBLAQItABQABgAIAAAAIQB5GLydvwAAACEBAAAZAAAAAAAAAAAA&#10;AAAAAEYHAABkcnMvX3JlbHMvZTJvRG9jLnhtbC5yZWxzUEsFBgAAAAAGAAYAeAEAADwIAAAAAA==&#10;">
                <v:imagedata r:id="rId22" o:title=""/>
              </v:shape>
            </w:pict>
          </mc:Fallback>
        </mc:AlternateContent>
      </w:r>
      <w:r w:rsidRPr="00F516D0">
        <w:rPr>
          <w:rFonts w:asciiTheme="majorHAnsi" w:hAnsiTheme="majorHAnsi" w:cstheme="maj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89BA721" wp14:editId="2E113284">
                <wp:simplePos x="0" y="0"/>
                <wp:positionH relativeFrom="column">
                  <wp:posOffset>1341755</wp:posOffset>
                </wp:positionH>
                <wp:positionV relativeFrom="paragraph">
                  <wp:posOffset>2279650</wp:posOffset>
                </wp:positionV>
                <wp:extent cx="254575" cy="140970"/>
                <wp:effectExtent l="38100" t="38100" r="50800" b="49530"/>
                <wp:wrapNone/>
                <wp:docPr id="8" name="Inkt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457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517D" id="Inkt 8" o:spid="_x0000_s1026" type="#_x0000_t75" style="position:absolute;margin-left:104.95pt;margin-top:178.8pt;width:21.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b716AQAACQMAAA4AAABkcnMvZTJvRG9jLnhtbJxSy07DMBC8I/EP&#10;1t5pkqptaNSUAxUSBx4H+ADj2I1F7I3WLil/zyZtaQEhJC6Rd0cZz8OLq61rxJumYNGXkI1SENor&#10;rKxfl/D8dHNxCSJE6SvZoNclvOsAV8vzs0XXFnqMNTaVJsEkPhRdW0IdY1skSVC1djKMsNWeQYPk&#10;ZOSR1klFsmN21yTjNJ0lHVLVEiodAm9XOxCWA78xWsUHY4KOoinhcjYZg4j9IZ2DoBLm0zwH8cKb&#10;+SyHZLmQxZpkW1u1lyT/ochJ61nAJ9VKRik2ZH9QOasIA5o4UugSNMYqPfhhZ1n6zdmtf+1dZRO1&#10;oUKhj9rHR0nxkN0A/OcK13AC3R1W3I7cRIQ9I8fzdxk70StUG8d6do2QbmTk5xBq2waOubBVCXRb&#10;ZUf9/u366OCRjr7uvwLcSLK3/NsvW0OuD5uViG0J/P7e++/Qpd5GoXg5nk6m+RSEYiibpPN8wA/M&#10;O4bDdBItX/6lxNO5F3bygpcfAAAA//8DAFBLAwQUAAYACAAAACEAfAeWJ4kDAABkCgAAEAAAAGRy&#10;cy9pbmsvaW5rMS54bWy0VUuP2zgMvhfY/yCoh1yiRJLlV9Ckl90BFtiixbYF2mOaaCZGY3tgK5OZ&#10;f78kJSv2TooWRQskssTHR/IjLb96/Vgf2YPt+qpt1lwtJGe22bX7qrlb848fbkTBWe+2zX57bBu7&#10;5k+25683f7x4VTVf6+MKVgYITY+7+rjmB+fuV8vl+XxenJNF290ttZTJ8u/m65t/+CZ47e1t1VQO&#10;QvaDaNc2zj46BFtV+zXfuUcZ7QH7fXvqdjaqUdLtLhau2+7sTdvVWxcRD9umsUfWbGvI+xNn7uke&#10;NhXEubMdZ3UFBQu9UCY3xV8lCLaPaz46nyDFHjKp+fI65uffgHnzHBPTSnSe5ZyFlPb2AXNaEuer&#10;b9f+rmvvbecqe6HZkxIUT2znz8SPJ6qzfXs8YW84e9geT0CZkhLGIsRWyyuEPMcDbn4pHvDyTbxx&#10;clNqQnljHgJpcaSG1rqqtjDo9X2cMdcDMIrfu45eBy21EbIQifogi5UuV1It0kKOWhGmeMD80p36&#10;Q8T70l3mlTSRNV/Zudq7QyRdLmQaSR9Tfs31YKu7g/s53117bOF1CL1+eZNlifxzVBPFi8N25dWl&#10;+WOh9H/t7Zq/pLeXkacXUO2FYknJtEnzdD5T2UzO5JwLhT85V0wxORewwCORLMOTSQQ9vdSvYIKW&#10;Ck3nYIx2Y9HVw2CG1t4ngl1EXnFtpVAh4HiPvlfjkW3QeECf7yAivaRCQryRRHhbX5RXT0Th4N0D&#10;rmba54KPwYeqnhYawoDFwPVUTy6SrETOEjTTGdNYtFG4RXQ8xXoQygecIEU9uXrA0CYjWYJSoYwR&#10;ScgbYaYAYSDINWrQbwI9OfjEfRj0i6n5BK+kOVb4ffAL7FP0qJhEB2mc2pAk6ifd8QmFRgcsNHou&#10;ByUphj76A8b4DiCiIuJ4pUjCMIPusMDDW8U5ImCgHjUitABDxgNq4I+rR/NEh2BBlNJTQerCpGmY&#10;DKFLCqxLiJYluZp8qIa78UdvDbqB397e9tbB19lk+aIs+caUJdAVrhKhZhndJZpnJVwlWKTOmfJF&#10;KzgzqCEw4GtCEVYLq8IyQe0VYaW6sG3kBtpJE0YzB3pUBe8RbGTvB0JA+AhhaAwKTCkrCBbASa8T&#10;Qe+j0kB3Ueq5KGCT5nn26wg2hTKLrOCbXGajy1qocqZyhfe1lnBfl/BPspRYSTKRmuz/Tb58Zjf/&#10;AQAA//8DAFBLAwQUAAYACAAAACEAWs1/GOEAAAALAQAADwAAAGRycy9kb3ducmV2LnhtbEyPwU7D&#10;MAyG70i8Q+RJXBBLSVm3dU0nhMRpEhod2jlrQlutcaokW8vbY07s6N+ffn8utpPt2dX40DmU8DxP&#10;gBmsne6wkfB1eH9aAQtRoVa9QyPhxwTYlvd3hcq1G/HTXKvYMCrBkCsJbYxDznmoW2NVmLvBIO2+&#10;nbcq0ugbrr0aqdz2XCRJxq3qkC60ajBvranP1cVKGPePH1k97A47/nJM0/NyX/ljI+XDbHrdAItm&#10;iv8w/OmTOpTkdHIX1IH1EkSyXhMqIV0sM2BEiIWg5ETJSmTAy4Lf/l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gb716AQAACQMAAA4AAAAAAAAAAAAA&#10;AAAAPAIAAGRycy9lMm9Eb2MueG1sUEsBAi0AFAAGAAgAAAAhAHwHlieJAwAAZAoAABAAAAAAAAAA&#10;AAAAAAAA4gMAAGRycy9pbmsvaW5rMS54bWxQSwECLQAUAAYACAAAACEAWs1/GOEAAAALAQAADwAA&#10;AAAAAAAAAAAAAACZBwAAZHJzL2Rvd25yZXYueG1sUEsBAi0AFAAGAAgAAAAhAHkYvJ2/AAAAIQEA&#10;ABkAAAAAAAAAAAAAAAAApwgAAGRycy9fcmVscy9lMm9Eb2MueG1sLnJlbHNQSwUGAAAAAAYABgB4&#10;AQAAnQkAAAAA&#10;">
                <v:imagedata r:id="rId24" o:title=""/>
              </v:shape>
            </w:pict>
          </mc:Fallback>
        </mc:AlternateContent>
      </w:r>
      <w:r w:rsidR="00863DA6" w:rsidRPr="00F516D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E1BB2" wp14:editId="415ABD2F">
                <wp:simplePos x="0" y="0"/>
                <wp:positionH relativeFrom="column">
                  <wp:posOffset>784746</wp:posOffset>
                </wp:positionH>
                <wp:positionV relativeFrom="paragraph">
                  <wp:posOffset>2205412</wp:posOffset>
                </wp:positionV>
                <wp:extent cx="1937982" cy="13648"/>
                <wp:effectExtent l="38100" t="38100" r="62865" b="8191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7982" cy="1364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D1D91" id="Rechte verbindingslijn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173.65pt" to="214.4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3AqwEAAKIDAAAOAAAAZHJzL2Uyb0RvYy54bWysU01v1DAQvSPxHyzf2SRbVLbRZnto1V4Q&#10;VNByd53xxpK/ZJtN9t8znuymqCCQEBfL9sx7M+95vL2erGEHiEl71/FmVXMGTvpeu33Hnx7v3m04&#10;S1m4XhjvoONHSPx69/bNdgwtrP3gTQ+RIYlL7Rg6PuQc2qpKcgAr0soHcBhUPlqR8Rj3VR/FiOzW&#10;VOu6vqxGH/sQvYSU8PZ2DvId8SsFMn9WKkFmpuPYW6Y10vpc1mq3Fe0+ijBoeWpD/EMXVmiHRReq&#10;W5EF+x71L1RWy+iTV3klva28UloCaUA1Tf1KzddBBCAtaE4Ki03p/9HKT4cb9xDRhjGkNoWHWFRM&#10;KlqmjA7f8E1JF3bKJrLtuNgGU2YSL5uriw9XmzVnEmPNxeX7TbG1mmkKXYgp34O3rGw6brQrqkQr&#10;Dh9TnlPPKYh7aYR2+WigJBv3BRTTPRZcE5pmBG5MZAeBryukBJebU2nKLjCljVmA9d+Bp/wCBZqf&#10;BTwb8ceqC4Iqe5cXsNXOx99Vz9O5ZTXnnx2YdRcLnn1/pCcia3AQyNzT0JZJ+/lM8JevtfsBAAD/&#10;/wMAUEsDBBQABgAIAAAAIQACT5HT3wAAAAsBAAAPAAAAZHJzL2Rvd25yZXYueG1sTI/BTsMwEETv&#10;SPyDtUi9UYckCiXEqVqklhMHWiSubrwkEfE6st025evZnuA4s0+zM9VysoM4oQ+9IwUP8wQEUuNM&#10;T62Cj/3mfgEiRE1GD45QwQUDLOvbm0qXxp3pHU+72AoOoVBqBV2MYyllaDq0OszdiMS3L+etjix9&#10;K43XZw63g0yTpJBW98QfOj3iS4fN9+5oFfgiXLabz7fX9T4mxSpdm3H4iUrN7qbVM4iIU/yD4Vqf&#10;q0PNnQ7uSCaIgXWaFYwqyPLHDAQTebrgMYer85SDrCv5f0P9CwAA//8DAFBLAQItABQABgAIAAAA&#10;IQC2gziS/gAAAOEBAAATAAAAAAAAAAAAAAAAAAAAAABbQ29udGVudF9UeXBlc10ueG1sUEsBAi0A&#10;FAAGAAgAAAAhADj9If/WAAAAlAEAAAsAAAAAAAAAAAAAAAAALwEAAF9yZWxzLy5yZWxzUEsBAi0A&#10;FAAGAAgAAAAhAKKoDcCrAQAAogMAAA4AAAAAAAAAAAAAAAAALgIAAGRycy9lMm9Eb2MueG1sUEsB&#10;Ai0AFAAGAAgAAAAhAAJPkdPfAAAACwEAAA8AAAAAAAAAAAAAAAAABQQAAGRycy9kb3ducmV2Lnht&#10;bFBLBQYAAAAABAAEAPMAAAAR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863DA6" w:rsidRPr="00F516D0">
        <w:rPr>
          <w:rFonts w:asciiTheme="majorHAnsi" w:hAnsiTheme="majorHAnsi" w:cstheme="majorHAnsi"/>
          <w:noProof/>
        </w:rPr>
        <w:drawing>
          <wp:inline distT="0" distB="0" distL="0" distR="0" wp14:anchorId="2C20C154" wp14:editId="173DC59C">
            <wp:extent cx="5410955" cy="2410161"/>
            <wp:effectExtent l="0" t="0" r="0" b="9525"/>
            <wp:docPr id="805481582" name="Afbeelding 1" descr="Afbeelding met schermopname, gebouw, Parallel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81582" name="Afbeelding 1" descr="Afbeelding met schermopname, gebouw, Parallel, Rechthoek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DA6" w:rsidRPr="00F516D0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3B21F" wp14:editId="1F3D65D5">
                <wp:simplePos x="0" y="0"/>
                <wp:positionH relativeFrom="column">
                  <wp:posOffset>-762000</wp:posOffset>
                </wp:positionH>
                <wp:positionV relativeFrom="paragraph">
                  <wp:posOffset>-7296150</wp:posOffset>
                </wp:positionV>
                <wp:extent cx="5410835" cy="240982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A45130" w14:textId="65E82E1C" w:rsidR="00863DA6" w:rsidRPr="00863DA6" w:rsidRDefault="00863DA6" w:rsidP="00863D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 hier 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F3B21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0pt;margin-top:-574.5pt;width:426.05pt;height:189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u3WT&#10;MeAAAAAPAQAADwAAAGRycy9kb3ducmV2LnhtbEyPzU7DMBCE70i8g7VI3FonoX8JcSpU4AwUHsCN&#10;lzgkXkex2waenu0JbrM7o9lvy+3kenHCMbSeFKTzBARS7U1LjYKP9+fZBkSImozuPaGCbwywra6v&#10;Sl0Yf6Y3PO1jI7iEQqEV2BiHQspQW3Q6zP2AxN6nH52OPI6NNKM+c7nrZZYkK+l0S3zB6gF3Futu&#10;f3QKNol76bo8ew1u8ZMu7e7RPw1fSt3eTA/3ICJO8S8MF3xGh4qZDv5IJohewSzlfs5eVLrIWXJo&#10;fZelIA68W6/yJciqlP//qH4BAAD//wMAUEsBAi0AFAAGAAgAAAAhALaDOJL+AAAA4QEAABMAAAAA&#10;AAAAAAAAAAAAAAAAAFtDb250ZW50X1R5cGVzXS54bWxQSwECLQAUAAYACAAAACEAOP0h/9YAAACU&#10;AQAACwAAAAAAAAAAAAAAAAAvAQAAX3JlbHMvLnJlbHNQSwECLQAUAAYACAAAACEADDpsEQkCAAAi&#10;BAAADgAAAAAAAAAAAAAAAAAuAgAAZHJzL2Uyb0RvYy54bWxQSwECLQAUAAYACAAAACEAu3WTMeAA&#10;AAAPAQAADwAAAAAAAAAAAAAAAABjBAAAZHJzL2Rvd25yZXYueG1sUEsFBgAAAAAEAAQA8wAAAHAF&#10;AAAAAA==&#10;" filled="f" stroked="f">
                <v:fill o:detectmouseclick="t"/>
                <v:textbox style="mso-fit-shape-to-text:t">
                  <w:txbxContent>
                    <w:p w14:paraId="50A45130" w14:textId="65E82E1C" w:rsidR="00863DA6" w:rsidRPr="00863DA6" w:rsidRDefault="00863DA6" w:rsidP="00863DA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 hier uw tekst</w:t>
                      </w:r>
                    </w:p>
                  </w:txbxContent>
                </v:textbox>
              </v:shape>
            </w:pict>
          </mc:Fallback>
        </mc:AlternateContent>
      </w:r>
    </w:p>
    <w:p w14:paraId="2BC96F93" w14:textId="77777777" w:rsidR="00AE1D41" w:rsidRPr="00F516D0" w:rsidRDefault="00AE1D41" w:rsidP="0057569D">
      <w:pPr>
        <w:rPr>
          <w:rFonts w:asciiTheme="majorHAnsi" w:eastAsia="Arimo" w:hAnsiTheme="majorHAnsi" w:cstheme="majorHAnsi"/>
          <w:lang w:val="nl-BE"/>
        </w:rPr>
      </w:pPr>
    </w:p>
    <w:p w14:paraId="17FFD33B" w14:textId="77777777" w:rsidR="00863DA6" w:rsidRPr="00F516D0" w:rsidRDefault="00863DA6" w:rsidP="0057569D">
      <w:pPr>
        <w:rPr>
          <w:rFonts w:asciiTheme="majorHAnsi" w:eastAsia="Arimo" w:hAnsiTheme="majorHAnsi" w:cstheme="majorHAnsi"/>
          <w:lang w:val="nl-BE"/>
        </w:rPr>
      </w:pPr>
    </w:p>
    <w:p w14:paraId="7A0AA561" w14:textId="3DE320BD" w:rsidR="00630EC0" w:rsidRPr="00115EEB" w:rsidRDefault="00D948EA" w:rsidP="00EA32BB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 w:rsidRPr="00115EEB">
        <w:rPr>
          <w:rFonts w:asciiTheme="majorHAnsi" w:eastAsia="Arimo" w:hAnsiTheme="majorHAnsi" w:cstheme="majorHAnsi"/>
          <w:b/>
          <w:bCs/>
          <w:lang w:val="nl-BE"/>
        </w:rPr>
        <w:t>DE OMGEVINGSVERGUNNINGSAANVRAAG VOLDOET NIET AAN DE BEPALINGEN VAN HET GRUP IN VERBAND MET HET CONTACT MET DE FABIOLALAAN</w:t>
      </w:r>
    </w:p>
    <w:p w14:paraId="6B63B731" w14:textId="77777777" w:rsidR="00984BAF" w:rsidRPr="00F516D0" w:rsidRDefault="00984BAF" w:rsidP="00984BAF">
      <w:pPr>
        <w:rPr>
          <w:rFonts w:asciiTheme="majorHAnsi" w:eastAsia="Arimo" w:hAnsiTheme="majorHAnsi" w:cstheme="majorHAnsi"/>
          <w:lang w:val="nl-BE"/>
        </w:rPr>
      </w:pPr>
    </w:p>
    <w:p w14:paraId="54334515" w14:textId="1153115F" w:rsidR="00376107" w:rsidRPr="00F516D0" w:rsidRDefault="00B454AD" w:rsidP="00376107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Het GRUP bepaalt</w:t>
      </w:r>
      <w:r w:rsidR="00376107">
        <w:rPr>
          <w:rFonts w:asciiTheme="majorHAnsi" w:eastAsia="Arimo" w:hAnsiTheme="majorHAnsi" w:cstheme="majorHAnsi"/>
          <w:lang w:val="nl-BE"/>
        </w:rPr>
        <w:t xml:space="preserve"> in </w:t>
      </w:r>
      <w:r w:rsidR="00376107" w:rsidRPr="00376107">
        <w:rPr>
          <w:rFonts w:asciiTheme="majorHAnsi" w:eastAsia="Arimo" w:hAnsiTheme="majorHAnsi" w:cstheme="majorHAnsi"/>
          <w:lang w:val="nl-BE"/>
        </w:rPr>
        <w:t xml:space="preserve">Artikel 1.4.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functievermenging</w:t>
      </w:r>
      <w:r w:rsidR="00376107">
        <w:rPr>
          <w:rFonts w:asciiTheme="majorHAnsi" w:eastAsia="Arimo" w:hAnsiTheme="majorHAnsi" w:cstheme="majorHAnsi"/>
          <w:i/>
          <w:iCs/>
          <w:lang w:val="nl-BE"/>
        </w:rPr>
        <w:t>:</w:t>
      </w:r>
      <w:r w:rsidR="00376107" w:rsidRPr="00376107">
        <w:rPr>
          <w:rFonts w:asciiTheme="majorHAnsi" w:eastAsia="Arimo" w:hAnsiTheme="majorHAnsi" w:cstheme="majorHAnsi"/>
          <w:lang w:val="nl-BE"/>
        </w:rPr>
        <w:t xml:space="preserve"> ‘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In elke zone wordt minstens 50%</w:t>
      </w:r>
      <w:r w:rsidR="00376107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van de gelijkvloerse vloeroppervlakte (= de contactzone met het openbaar</w:t>
      </w:r>
      <w:r w:rsidR="00376107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 xml:space="preserve">domein) van de zone voorbehouden voor publiek </w:t>
      </w:r>
      <w:r w:rsidR="00376107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toegankelijke functies en/of</w:t>
      </w:r>
      <w:r w:rsidR="00376107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woningen.</w:t>
      </w:r>
      <w:r w:rsidR="00376107" w:rsidRPr="00376107">
        <w:rPr>
          <w:rFonts w:asciiTheme="majorHAnsi" w:eastAsia="Arimo" w:hAnsiTheme="majorHAnsi" w:cstheme="majorHAnsi"/>
          <w:lang w:val="nl-BE"/>
        </w:rPr>
        <w:t xml:space="preserve">’ De toelichtende kolom bij dit voorschrift verklaart dat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het</w:t>
      </w:r>
      <w:r w:rsidR="00B65A38" w:rsidRPr="00144C2C">
        <w:rPr>
          <w:rFonts w:asciiTheme="majorHAnsi" w:eastAsia="Arimo" w:hAnsiTheme="majorHAnsi" w:cstheme="majorHAnsi"/>
          <w:b/>
          <w:bCs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gelijkvloerse niveau van de gebouwen zoveel mogelijk wordt ingevuld met</w:t>
      </w:r>
      <w:r w:rsidR="00B65A38" w:rsidRPr="00144C2C">
        <w:rPr>
          <w:rFonts w:asciiTheme="majorHAnsi" w:eastAsia="Arimo" w:hAnsiTheme="majorHAnsi" w:cstheme="majorHAnsi"/>
          <w:b/>
          <w:bCs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publiek toegankelijke functies als restaurants, winkels, loketten,</w:t>
      </w:r>
      <w:r w:rsidR="00B65A38" w:rsidRPr="00144C2C">
        <w:rPr>
          <w:rFonts w:asciiTheme="majorHAnsi" w:eastAsia="Arimo" w:hAnsiTheme="majorHAnsi" w:cstheme="majorHAnsi"/>
          <w:b/>
          <w:bCs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ontvangstruimten, loketgebonden kantoren,… en/of woningen. Het</w:t>
      </w:r>
      <w:r w:rsidR="00B65A38" w:rsidRPr="00144C2C">
        <w:rPr>
          <w:rFonts w:asciiTheme="majorHAnsi" w:eastAsia="Arimo" w:hAnsiTheme="majorHAnsi" w:cstheme="majorHAnsi"/>
          <w:b/>
          <w:bCs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gelijkvloerse programma dient een relatie aan te gaan met het openbaar</w:t>
      </w:r>
      <w:r w:rsidR="00B65A38" w:rsidRPr="00B65A38">
        <w:rPr>
          <w:rFonts w:asciiTheme="majorHAnsi" w:eastAsia="Arimo" w:hAnsiTheme="majorHAnsi" w:cstheme="majorHAnsi"/>
          <w:b/>
          <w:bCs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b/>
          <w:bCs/>
          <w:i/>
          <w:iCs/>
          <w:lang w:val="nl-BE"/>
        </w:rPr>
        <w:t>domein en zo het openbaar domein mee betekenis te geven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. Op die manier</w:t>
      </w:r>
      <w:r w:rsidR="00B65A38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wordt de leefbaarheid en de sociale controle van het openbaar domein sterk</w:t>
      </w:r>
      <w:r w:rsidR="00B65A38">
        <w:rPr>
          <w:rFonts w:asciiTheme="majorHAnsi" w:eastAsia="Arimo" w:hAnsiTheme="majorHAnsi" w:cstheme="majorHAnsi"/>
          <w:i/>
          <w:iCs/>
          <w:lang w:val="nl-BE"/>
        </w:rPr>
        <w:t xml:space="preserve"> </w:t>
      </w:r>
      <w:r w:rsidR="00376107" w:rsidRPr="00376107">
        <w:rPr>
          <w:rFonts w:asciiTheme="majorHAnsi" w:eastAsia="Arimo" w:hAnsiTheme="majorHAnsi" w:cstheme="majorHAnsi"/>
          <w:i/>
          <w:iCs/>
          <w:lang w:val="nl-BE"/>
        </w:rPr>
        <w:t>vergroot.</w:t>
      </w:r>
    </w:p>
    <w:p w14:paraId="6ED0DB4E" w14:textId="77777777" w:rsidR="00B454AD" w:rsidRPr="00F516D0" w:rsidRDefault="00B454AD" w:rsidP="00984BAF">
      <w:pPr>
        <w:rPr>
          <w:rFonts w:asciiTheme="majorHAnsi" w:eastAsia="Arimo" w:hAnsiTheme="majorHAnsi" w:cstheme="majorHAnsi"/>
          <w:lang w:val="nl-BE"/>
        </w:rPr>
      </w:pPr>
    </w:p>
    <w:p w14:paraId="2EFE41EE" w14:textId="27C273EA" w:rsidR="001D1689" w:rsidRPr="00F516D0" w:rsidRDefault="00984BAF" w:rsidP="001D1689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Uit de plannen blijkt dat het stadsgebouw zich afwendt van de Fabiolalaan, met enkel maar een beperkt aantal vensters.</w:t>
      </w:r>
      <w:r w:rsidR="00AB66A6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AF6DD6" w:rsidRPr="00F516D0">
        <w:rPr>
          <w:rFonts w:asciiTheme="majorHAnsi" w:eastAsia="Arimo" w:hAnsiTheme="majorHAnsi" w:cstheme="majorHAnsi"/>
          <w:lang w:val="nl-BE"/>
        </w:rPr>
        <w:t xml:space="preserve">Het hoogste deel van het gebouw is langs de Fabiolalaan. </w:t>
      </w:r>
      <w:r w:rsidR="001D1689" w:rsidRPr="00F516D0">
        <w:rPr>
          <w:rFonts w:asciiTheme="majorHAnsi" w:eastAsia="Arimo" w:hAnsiTheme="majorHAnsi" w:cstheme="majorHAnsi"/>
          <w:lang w:val="nl-BE"/>
        </w:rPr>
        <w:t>Op het straatniveau bevindt zich enkel in de noordoosthoek de ingang, maar de rest van de gelijkvloerse verdieping wordt volledig ingevuld met een fietsenstalling.</w:t>
      </w:r>
    </w:p>
    <w:p w14:paraId="7D949A36" w14:textId="6B341B61" w:rsidR="001D1689" w:rsidRPr="00F516D0" w:rsidRDefault="001D1689" w:rsidP="00984BAF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Buiten de inkomhal, wordt op geen enkele manier contact gemaakt met de Fabiolalaan en de Rijsenbergwijk.</w:t>
      </w:r>
    </w:p>
    <w:p w14:paraId="30838A4C" w14:textId="4535B8B6" w:rsidR="00C105D1" w:rsidRPr="00F516D0" w:rsidRDefault="00C105D1" w:rsidP="00984BAF">
      <w:pPr>
        <w:rPr>
          <w:rFonts w:asciiTheme="majorHAnsi" w:eastAsia="Arimo" w:hAnsiTheme="majorHAnsi" w:cstheme="majorHAnsi"/>
          <w:lang w:val="nl-BE"/>
        </w:rPr>
      </w:pPr>
    </w:p>
    <w:p w14:paraId="7589E88C" w14:textId="77777777" w:rsidR="00886FF3" w:rsidRPr="00F516D0" w:rsidRDefault="00886FF3" w:rsidP="00984BAF">
      <w:pPr>
        <w:rPr>
          <w:rFonts w:asciiTheme="majorHAnsi" w:eastAsia="Arimo" w:hAnsiTheme="majorHAnsi" w:cstheme="majorHAnsi"/>
          <w:lang w:val="nl-BE"/>
        </w:rPr>
      </w:pPr>
    </w:p>
    <w:p w14:paraId="57286CBF" w14:textId="4257A8B2" w:rsidR="001D1689" w:rsidRPr="00115EEB" w:rsidRDefault="00D948EA" w:rsidP="00EA32BB">
      <w:pPr>
        <w:pStyle w:val="Lijstalinea"/>
        <w:numPr>
          <w:ilvl w:val="0"/>
          <w:numId w:val="6"/>
        </w:numPr>
        <w:rPr>
          <w:rFonts w:asciiTheme="majorHAnsi" w:eastAsia="Arimo" w:hAnsiTheme="majorHAnsi" w:cstheme="majorHAnsi"/>
          <w:b/>
          <w:bCs/>
          <w:lang w:val="nl-BE"/>
        </w:rPr>
      </w:pPr>
      <w:r>
        <w:rPr>
          <w:rFonts w:asciiTheme="majorHAnsi" w:eastAsia="Arimo" w:hAnsiTheme="majorHAnsi" w:cstheme="majorHAnsi"/>
          <w:b/>
          <w:bCs/>
          <w:lang w:val="nl-BE"/>
        </w:rPr>
        <w:t xml:space="preserve">ER WORDEN GEEN MAATREGELEN GENOMEN OM </w:t>
      </w:r>
      <w:r w:rsidRPr="00115EEB">
        <w:rPr>
          <w:rFonts w:asciiTheme="majorHAnsi" w:eastAsia="Arimo" w:hAnsiTheme="majorHAnsi" w:cstheme="majorHAnsi"/>
          <w:b/>
          <w:bCs/>
          <w:lang w:val="nl-BE"/>
        </w:rPr>
        <w:t xml:space="preserve">DE AANWEZIGE BODEMVERONTREINIGING </w:t>
      </w:r>
      <w:r>
        <w:rPr>
          <w:rFonts w:asciiTheme="majorHAnsi" w:eastAsia="Arimo" w:hAnsiTheme="majorHAnsi" w:cstheme="majorHAnsi"/>
          <w:b/>
          <w:bCs/>
          <w:lang w:val="nl-BE"/>
        </w:rPr>
        <w:t>TE VERWIJDEREN</w:t>
      </w:r>
    </w:p>
    <w:p w14:paraId="4FB30A50" w14:textId="77777777" w:rsidR="00EE5EA9" w:rsidRPr="00F516D0" w:rsidRDefault="00EE5EA9" w:rsidP="00EE5EA9">
      <w:pPr>
        <w:rPr>
          <w:rFonts w:asciiTheme="majorHAnsi" w:eastAsia="Arimo" w:hAnsiTheme="majorHAnsi" w:cstheme="majorHAnsi"/>
          <w:lang w:val="nl-BE"/>
        </w:rPr>
      </w:pPr>
    </w:p>
    <w:p w14:paraId="513223E9" w14:textId="6C4DEA96" w:rsidR="00E00CFF" w:rsidRPr="00F516D0" w:rsidRDefault="00205DB5" w:rsidP="00EE5EA9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 xml:space="preserve">Uit bodemonderzoeken blijkt dat deze </w:t>
      </w:r>
      <w:r w:rsidR="003E5692" w:rsidRPr="00F516D0">
        <w:rPr>
          <w:rFonts w:asciiTheme="majorHAnsi" w:eastAsia="Arimo" w:hAnsiTheme="majorHAnsi" w:cstheme="majorHAnsi"/>
          <w:lang w:val="nl-BE"/>
        </w:rPr>
        <w:t>percelen aangetast zijn door historische bodemverontreiniging bestaande uit PAK’s en zware metalen</w:t>
      </w:r>
      <w:r w:rsidR="00F15042" w:rsidRPr="00F516D0">
        <w:rPr>
          <w:rFonts w:asciiTheme="majorHAnsi" w:eastAsia="Arimo" w:hAnsiTheme="majorHAnsi" w:cstheme="majorHAnsi"/>
          <w:lang w:val="nl-BE"/>
        </w:rPr>
        <w:t>, asbest</w:t>
      </w:r>
      <w:r w:rsidR="00CE1D05" w:rsidRPr="00F516D0">
        <w:rPr>
          <w:rFonts w:asciiTheme="majorHAnsi" w:eastAsia="Arimo" w:hAnsiTheme="majorHAnsi" w:cstheme="majorHAnsi"/>
          <w:lang w:val="nl-BE"/>
        </w:rPr>
        <w:t xml:space="preserve">. </w:t>
      </w:r>
      <w:r w:rsidR="00E00CFF" w:rsidRPr="00F516D0">
        <w:rPr>
          <w:rFonts w:asciiTheme="majorHAnsi" w:eastAsia="Arimo" w:hAnsiTheme="majorHAnsi" w:cstheme="majorHAnsi"/>
          <w:lang w:val="nl-BE"/>
        </w:rPr>
        <w:t>De</w:t>
      </w:r>
      <w:r w:rsidR="0042655A" w:rsidRPr="00F516D0">
        <w:rPr>
          <w:rFonts w:asciiTheme="majorHAnsi" w:eastAsia="Arimo" w:hAnsiTheme="majorHAnsi" w:cstheme="majorHAnsi"/>
          <w:lang w:val="nl-BE"/>
        </w:rPr>
        <w:t xml:space="preserve"> stoffen bevinden zich onder de speelplaats en zullen bij het uitgraven van de talu</w:t>
      </w:r>
      <w:r w:rsidR="00D8433B">
        <w:rPr>
          <w:rFonts w:asciiTheme="majorHAnsi" w:eastAsia="Arimo" w:hAnsiTheme="majorHAnsi" w:cstheme="majorHAnsi"/>
          <w:lang w:val="nl-BE"/>
        </w:rPr>
        <w:t>d</w:t>
      </w:r>
      <w:r w:rsidR="0042655A" w:rsidRPr="00F516D0">
        <w:rPr>
          <w:rFonts w:asciiTheme="majorHAnsi" w:eastAsia="Arimo" w:hAnsiTheme="majorHAnsi" w:cstheme="majorHAnsi"/>
          <w:lang w:val="nl-BE"/>
        </w:rPr>
        <w:t>, vrijkomen.</w:t>
      </w:r>
      <w:r w:rsidR="00E00CFF" w:rsidRPr="00F516D0">
        <w:rPr>
          <w:rFonts w:asciiTheme="majorHAnsi" w:eastAsia="Arimo" w:hAnsiTheme="majorHAnsi" w:cstheme="majorHAnsi"/>
          <w:lang w:val="nl-BE"/>
        </w:rPr>
        <w:t xml:space="preserve"> </w:t>
      </w:r>
    </w:p>
    <w:p w14:paraId="306439A6" w14:textId="77777777" w:rsidR="00E00CFF" w:rsidRPr="00F516D0" w:rsidRDefault="00E00CFF" w:rsidP="00EE5EA9">
      <w:pPr>
        <w:rPr>
          <w:rFonts w:asciiTheme="majorHAnsi" w:eastAsia="Arimo" w:hAnsiTheme="majorHAnsi" w:cstheme="majorHAnsi"/>
          <w:lang w:val="nl-BE"/>
        </w:rPr>
      </w:pPr>
    </w:p>
    <w:p w14:paraId="7E9DC2F0" w14:textId="021FED35" w:rsidR="00EE5EA9" w:rsidRPr="00F516D0" w:rsidRDefault="00251178" w:rsidP="00EE5EA9">
      <w:pPr>
        <w:rPr>
          <w:rFonts w:asciiTheme="majorHAnsi" w:eastAsia="Arimo" w:hAnsiTheme="majorHAnsi" w:cstheme="majorHAnsi"/>
          <w:lang w:val="nl-BE"/>
        </w:rPr>
      </w:pPr>
      <w:r w:rsidRPr="00F516D0">
        <w:rPr>
          <w:rFonts w:asciiTheme="majorHAnsi" w:eastAsia="Arimo" w:hAnsiTheme="majorHAnsi" w:cstheme="majorHAnsi"/>
          <w:lang w:val="nl-BE"/>
        </w:rPr>
        <w:t>Voor het westelijk deel werden in kader van de omgevingsvergunningsaanvraag van RINKKAAI afspraken gemaakt</w:t>
      </w:r>
      <w:r w:rsidR="00D303B5" w:rsidRPr="00F516D0">
        <w:rPr>
          <w:rFonts w:asciiTheme="majorHAnsi" w:eastAsia="Arimo" w:hAnsiTheme="majorHAnsi" w:cstheme="majorHAnsi"/>
          <w:lang w:val="nl-BE"/>
        </w:rPr>
        <w:t xml:space="preserve"> </w:t>
      </w:r>
      <w:r w:rsidR="00E00CFF" w:rsidRPr="00F516D0">
        <w:rPr>
          <w:rFonts w:asciiTheme="majorHAnsi" w:eastAsia="Arimo" w:hAnsiTheme="majorHAnsi" w:cstheme="majorHAnsi"/>
          <w:lang w:val="nl-BE"/>
        </w:rPr>
        <w:t>in 2020</w:t>
      </w:r>
      <w:r w:rsidR="0042655A" w:rsidRPr="00F516D0">
        <w:rPr>
          <w:rFonts w:asciiTheme="majorHAnsi" w:eastAsia="Arimo" w:hAnsiTheme="majorHAnsi" w:cstheme="majorHAnsi"/>
          <w:lang w:val="nl-BE"/>
        </w:rPr>
        <w:t xml:space="preserve"> over de verantwoordelijkheid v</w:t>
      </w:r>
      <w:r w:rsidR="00955046" w:rsidRPr="00F516D0">
        <w:rPr>
          <w:rFonts w:asciiTheme="majorHAnsi" w:eastAsia="Arimo" w:hAnsiTheme="majorHAnsi" w:cstheme="majorHAnsi"/>
          <w:lang w:val="nl-BE"/>
        </w:rPr>
        <w:t>oor sanering</w:t>
      </w:r>
      <w:r w:rsidRPr="00F516D0">
        <w:rPr>
          <w:rFonts w:asciiTheme="majorHAnsi" w:eastAsia="Arimo" w:hAnsiTheme="majorHAnsi" w:cstheme="majorHAnsi"/>
          <w:lang w:val="nl-BE"/>
        </w:rPr>
        <w:t xml:space="preserve">, echter niet voor het </w:t>
      </w:r>
      <w:r w:rsidR="00AD278C" w:rsidRPr="00F516D0">
        <w:rPr>
          <w:rFonts w:asciiTheme="majorHAnsi" w:eastAsia="Arimo" w:hAnsiTheme="majorHAnsi" w:cstheme="majorHAnsi"/>
          <w:lang w:val="nl-BE"/>
        </w:rPr>
        <w:t xml:space="preserve">oostelijk gedeelte waar deze omgevingsvergunningsaanvraag betrekking op heeft. </w:t>
      </w:r>
    </w:p>
    <w:p w14:paraId="3EDE3F09" w14:textId="77777777" w:rsidR="00AD278C" w:rsidRPr="00F516D0" w:rsidRDefault="00AD278C" w:rsidP="00EE5EA9">
      <w:pPr>
        <w:rPr>
          <w:rFonts w:asciiTheme="majorHAnsi" w:eastAsia="Arimo" w:hAnsiTheme="majorHAnsi" w:cstheme="majorHAnsi"/>
          <w:lang w:val="nl-BE"/>
        </w:rPr>
      </w:pPr>
    </w:p>
    <w:p w14:paraId="35238A86" w14:textId="77777777" w:rsidR="00897D2D" w:rsidRDefault="00897D2D" w:rsidP="001A541E">
      <w:pPr>
        <w:rPr>
          <w:rFonts w:asciiTheme="majorHAnsi" w:eastAsia="Arimo" w:hAnsiTheme="majorHAnsi" w:cstheme="majorHAnsi"/>
          <w:lang w:val="nl-BE"/>
        </w:rPr>
      </w:pPr>
    </w:p>
    <w:p w14:paraId="4500D251" w14:textId="77777777" w:rsidR="00897D2D" w:rsidRPr="00D948EA" w:rsidRDefault="00897D2D" w:rsidP="001A541E">
      <w:pPr>
        <w:rPr>
          <w:rFonts w:asciiTheme="majorHAnsi" w:eastAsia="Arimo" w:hAnsiTheme="majorHAnsi" w:cstheme="majorHAnsi"/>
          <w:lang w:val="nl-BE"/>
        </w:rPr>
      </w:pPr>
    </w:p>
    <w:p w14:paraId="02B1247E" w14:textId="0058F9BC" w:rsidR="00897D2D" w:rsidRPr="00D948EA" w:rsidRDefault="00897D2D" w:rsidP="00897D2D">
      <w:pPr>
        <w:spacing w:line="240" w:lineRule="auto"/>
        <w:jc w:val="both"/>
        <w:rPr>
          <w:rFonts w:asciiTheme="majorHAnsi" w:eastAsia="Times New Roman" w:hAnsiTheme="majorHAnsi" w:cstheme="majorHAnsi"/>
          <w:color w:val="000000"/>
          <w:lang w:val="nl-BE"/>
        </w:rPr>
      </w:pPr>
      <w:r w:rsidRPr="00897D2D">
        <w:rPr>
          <w:rFonts w:asciiTheme="majorHAnsi" w:eastAsia="Times New Roman" w:hAnsiTheme="majorHAnsi" w:cstheme="majorHAnsi"/>
          <w:color w:val="000000"/>
          <w:lang w:val="nl-BE"/>
        </w:rPr>
        <w:t>Om elk van deze bovenstaande redenen vra</w:t>
      </w:r>
      <w:r w:rsidR="00AA5D0A">
        <w:rPr>
          <w:rFonts w:asciiTheme="majorHAnsi" w:eastAsia="Times New Roman" w:hAnsiTheme="majorHAnsi" w:cstheme="majorHAnsi"/>
          <w:color w:val="000000"/>
          <w:lang w:val="nl-BE"/>
        </w:rPr>
        <w:t>a</w:t>
      </w:r>
      <w:r w:rsidRPr="00897D2D">
        <w:rPr>
          <w:rFonts w:asciiTheme="majorHAnsi" w:eastAsia="Times New Roman" w:hAnsiTheme="majorHAnsi" w:cstheme="majorHAnsi"/>
          <w:color w:val="000000"/>
          <w:lang w:val="nl-BE"/>
        </w:rPr>
        <w:t>g</w:t>
      </w:r>
      <w:r w:rsidR="00AA5D0A">
        <w:rPr>
          <w:rFonts w:asciiTheme="majorHAnsi" w:eastAsia="Times New Roman" w:hAnsiTheme="majorHAnsi" w:cstheme="majorHAnsi"/>
          <w:color w:val="000000"/>
          <w:lang w:val="nl-BE"/>
        </w:rPr>
        <w:t xml:space="preserve"> ik</w:t>
      </w:r>
      <w:r w:rsidRPr="00897D2D">
        <w:rPr>
          <w:rFonts w:asciiTheme="majorHAnsi" w:eastAsia="Times New Roman" w:hAnsiTheme="majorHAnsi" w:cstheme="majorHAnsi"/>
          <w:color w:val="000000"/>
          <w:lang w:val="nl-BE"/>
        </w:rPr>
        <w:t xml:space="preserve"> u de</w:t>
      </w:r>
      <w:r w:rsidRPr="00D948EA">
        <w:rPr>
          <w:rFonts w:asciiTheme="majorHAnsi" w:eastAsia="Times New Roman" w:hAnsiTheme="majorHAnsi" w:cstheme="majorHAnsi"/>
          <w:color w:val="000000"/>
          <w:lang w:val="nl-BE"/>
        </w:rPr>
        <w:t xml:space="preserve">ze omgevingsvergunning te </w:t>
      </w:r>
      <w:r w:rsidRPr="00897D2D">
        <w:rPr>
          <w:rFonts w:asciiTheme="majorHAnsi" w:eastAsia="Times New Roman" w:hAnsiTheme="majorHAnsi" w:cstheme="majorHAnsi"/>
          <w:color w:val="000000"/>
          <w:lang w:val="nl-BE"/>
        </w:rPr>
        <w:t>weigeren.</w:t>
      </w:r>
    </w:p>
    <w:p w14:paraId="2F993EDE" w14:textId="77777777" w:rsidR="00897D2D" w:rsidRPr="00897D2D" w:rsidRDefault="00897D2D" w:rsidP="00897D2D">
      <w:pPr>
        <w:spacing w:line="240" w:lineRule="auto"/>
        <w:jc w:val="both"/>
        <w:rPr>
          <w:rFonts w:asciiTheme="majorHAnsi" w:eastAsia="Times New Roman" w:hAnsiTheme="majorHAnsi" w:cstheme="majorHAnsi"/>
          <w:lang w:val="nl-BE"/>
        </w:rPr>
      </w:pPr>
    </w:p>
    <w:p w14:paraId="587875E3" w14:textId="77777777" w:rsidR="00897D2D" w:rsidRPr="00897D2D" w:rsidRDefault="00897D2D" w:rsidP="00897D2D">
      <w:pPr>
        <w:spacing w:line="240" w:lineRule="auto"/>
        <w:rPr>
          <w:rFonts w:asciiTheme="majorHAnsi" w:eastAsia="Times New Roman" w:hAnsiTheme="majorHAnsi" w:cstheme="majorHAnsi"/>
          <w:lang w:val="nl-BE"/>
        </w:rPr>
      </w:pPr>
    </w:p>
    <w:p w14:paraId="7DE35415" w14:textId="77777777" w:rsidR="00897D2D" w:rsidRPr="00897D2D" w:rsidRDefault="00897D2D" w:rsidP="00897D2D">
      <w:pPr>
        <w:spacing w:line="240" w:lineRule="auto"/>
        <w:rPr>
          <w:rFonts w:asciiTheme="majorHAnsi" w:eastAsia="Times New Roman" w:hAnsiTheme="majorHAnsi" w:cstheme="majorHAnsi"/>
          <w:lang w:val="nl-BE"/>
        </w:rPr>
      </w:pPr>
      <w:r w:rsidRPr="00897D2D">
        <w:rPr>
          <w:rFonts w:asciiTheme="majorHAnsi" w:eastAsia="Times New Roman" w:hAnsiTheme="majorHAnsi" w:cstheme="majorHAnsi"/>
          <w:color w:val="000000"/>
          <w:shd w:val="clear" w:color="auto" w:fill="FFFF00"/>
          <w:lang w:val="nl-BE"/>
        </w:rPr>
        <w:t>&lt; voornaam + naam &gt;</w:t>
      </w:r>
    </w:p>
    <w:p w14:paraId="1EF4D28D" w14:textId="7FB3AA87" w:rsidR="00897D2D" w:rsidRPr="00BE338F" w:rsidRDefault="00897D2D" w:rsidP="00BE338F">
      <w:pPr>
        <w:spacing w:line="240" w:lineRule="auto"/>
        <w:rPr>
          <w:rFonts w:asciiTheme="majorHAnsi" w:eastAsia="Times New Roman" w:hAnsiTheme="majorHAnsi" w:cstheme="majorHAnsi"/>
          <w:lang w:val="nl-BE"/>
        </w:rPr>
      </w:pPr>
      <w:r w:rsidRPr="00897D2D">
        <w:rPr>
          <w:rFonts w:asciiTheme="majorHAnsi" w:eastAsia="Times New Roman" w:hAnsiTheme="majorHAnsi" w:cstheme="majorHAnsi"/>
          <w:color w:val="000000"/>
          <w:shd w:val="clear" w:color="auto" w:fill="FFFF00"/>
          <w:lang w:val="nl-BE"/>
        </w:rPr>
        <w:t>&lt; domicilieadres &gt; </w:t>
      </w:r>
    </w:p>
    <w:sectPr w:rsidR="00897D2D" w:rsidRPr="00BE338F">
      <w:pgSz w:w="11909" w:h="16834"/>
      <w:pgMar w:top="1133" w:right="1440" w:bottom="964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mo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742F"/>
    <w:multiLevelType w:val="hybridMultilevel"/>
    <w:tmpl w:val="F7E6B72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E5E8C"/>
    <w:multiLevelType w:val="hybridMultilevel"/>
    <w:tmpl w:val="EF16AF6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306D9"/>
    <w:multiLevelType w:val="hybridMultilevel"/>
    <w:tmpl w:val="08668186"/>
    <w:lvl w:ilvl="0" w:tplc="9E5A8F32">
      <w:start w:val="2"/>
      <w:numFmt w:val="bullet"/>
      <w:lvlText w:val="-"/>
      <w:lvlJc w:val="left"/>
      <w:pPr>
        <w:ind w:left="720" w:hanging="360"/>
      </w:pPr>
      <w:rPr>
        <w:rFonts w:ascii="Calibri" w:eastAsia="Arimo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04E43"/>
    <w:multiLevelType w:val="hybridMultilevel"/>
    <w:tmpl w:val="F7E6B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96EC4"/>
    <w:multiLevelType w:val="hybridMultilevel"/>
    <w:tmpl w:val="F7E6B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C15DA"/>
    <w:multiLevelType w:val="hybridMultilevel"/>
    <w:tmpl w:val="B3BA8D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82C22"/>
    <w:multiLevelType w:val="hybridMultilevel"/>
    <w:tmpl w:val="4D4CCC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93FF0"/>
    <w:multiLevelType w:val="hybridMultilevel"/>
    <w:tmpl w:val="43D0F9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F2DA7"/>
    <w:multiLevelType w:val="hybridMultilevel"/>
    <w:tmpl w:val="06FEB2C8"/>
    <w:lvl w:ilvl="0" w:tplc="C1102384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610" w:hanging="360"/>
      </w:pPr>
    </w:lvl>
    <w:lvl w:ilvl="2" w:tplc="0813001B" w:tentative="1">
      <w:start w:val="1"/>
      <w:numFmt w:val="lowerRoman"/>
      <w:lvlText w:val="%3."/>
      <w:lvlJc w:val="right"/>
      <w:pPr>
        <w:ind w:left="3330" w:hanging="180"/>
      </w:pPr>
    </w:lvl>
    <w:lvl w:ilvl="3" w:tplc="0813000F" w:tentative="1">
      <w:start w:val="1"/>
      <w:numFmt w:val="decimal"/>
      <w:lvlText w:val="%4."/>
      <w:lvlJc w:val="left"/>
      <w:pPr>
        <w:ind w:left="4050" w:hanging="360"/>
      </w:pPr>
    </w:lvl>
    <w:lvl w:ilvl="4" w:tplc="08130019" w:tentative="1">
      <w:start w:val="1"/>
      <w:numFmt w:val="lowerLetter"/>
      <w:lvlText w:val="%5."/>
      <w:lvlJc w:val="left"/>
      <w:pPr>
        <w:ind w:left="4770" w:hanging="360"/>
      </w:pPr>
    </w:lvl>
    <w:lvl w:ilvl="5" w:tplc="0813001B" w:tentative="1">
      <w:start w:val="1"/>
      <w:numFmt w:val="lowerRoman"/>
      <w:lvlText w:val="%6."/>
      <w:lvlJc w:val="right"/>
      <w:pPr>
        <w:ind w:left="5490" w:hanging="180"/>
      </w:pPr>
    </w:lvl>
    <w:lvl w:ilvl="6" w:tplc="0813000F" w:tentative="1">
      <w:start w:val="1"/>
      <w:numFmt w:val="decimal"/>
      <w:lvlText w:val="%7."/>
      <w:lvlJc w:val="left"/>
      <w:pPr>
        <w:ind w:left="6210" w:hanging="360"/>
      </w:pPr>
    </w:lvl>
    <w:lvl w:ilvl="7" w:tplc="08130019" w:tentative="1">
      <w:start w:val="1"/>
      <w:numFmt w:val="lowerLetter"/>
      <w:lvlText w:val="%8."/>
      <w:lvlJc w:val="left"/>
      <w:pPr>
        <w:ind w:left="6930" w:hanging="360"/>
      </w:pPr>
    </w:lvl>
    <w:lvl w:ilvl="8" w:tplc="0813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 w15:restartNumberingAfterBreak="0">
    <w:nsid w:val="67B12DFA"/>
    <w:multiLevelType w:val="hybridMultilevel"/>
    <w:tmpl w:val="26747AA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504109">
    <w:abstractNumId w:val="8"/>
  </w:num>
  <w:num w:numId="2" w16cid:durableId="571357553">
    <w:abstractNumId w:val="9"/>
  </w:num>
  <w:num w:numId="3" w16cid:durableId="710499787">
    <w:abstractNumId w:val="6"/>
  </w:num>
  <w:num w:numId="4" w16cid:durableId="45766183">
    <w:abstractNumId w:val="5"/>
  </w:num>
  <w:num w:numId="5" w16cid:durableId="1266186184">
    <w:abstractNumId w:val="1"/>
  </w:num>
  <w:num w:numId="6" w16cid:durableId="1063796830">
    <w:abstractNumId w:val="0"/>
  </w:num>
  <w:num w:numId="7" w16cid:durableId="1671058425">
    <w:abstractNumId w:val="2"/>
  </w:num>
  <w:num w:numId="8" w16cid:durableId="655106350">
    <w:abstractNumId w:val="7"/>
  </w:num>
  <w:num w:numId="9" w16cid:durableId="521162194">
    <w:abstractNumId w:val="3"/>
  </w:num>
  <w:num w:numId="10" w16cid:durableId="6700604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3B"/>
    <w:rsid w:val="000045BC"/>
    <w:rsid w:val="00017014"/>
    <w:rsid w:val="000227DB"/>
    <w:rsid w:val="0003535A"/>
    <w:rsid w:val="00035600"/>
    <w:rsid w:val="00035A2D"/>
    <w:rsid w:val="00036199"/>
    <w:rsid w:val="00041DFF"/>
    <w:rsid w:val="00053804"/>
    <w:rsid w:val="00063E4B"/>
    <w:rsid w:val="00067F15"/>
    <w:rsid w:val="00071AC0"/>
    <w:rsid w:val="00074491"/>
    <w:rsid w:val="00077913"/>
    <w:rsid w:val="00077DED"/>
    <w:rsid w:val="0008357D"/>
    <w:rsid w:val="000857EB"/>
    <w:rsid w:val="00095353"/>
    <w:rsid w:val="000A4806"/>
    <w:rsid w:val="000A6A6F"/>
    <w:rsid w:val="000C772B"/>
    <w:rsid w:val="000C7E26"/>
    <w:rsid w:val="000D37BF"/>
    <w:rsid w:val="000D4871"/>
    <w:rsid w:val="000E1CF1"/>
    <w:rsid w:val="000F1D04"/>
    <w:rsid w:val="001037BB"/>
    <w:rsid w:val="00104221"/>
    <w:rsid w:val="00106281"/>
    <w:rsid w:val="00113C15"/>
    <w:rsid w:val="00115EEB"/>
    <w:rsid w:val="00123188"/>
    <w:rsid w:val="001331E2"/>
    <w:rsid w:val="0014431E"/>
    <w:rsid w:val="00144C2C"/>
    <w:rsid w:val="0014630E"/>
    <w:rsid w:val="0018062A"/>
    <w:rsid w:val="00187E53"/>
    <w:rsid w:val="001A541E"/>
    <w:rsid w:val="001A6C5F"/>
    <w:rsid w:val="001D04BD"/>
    <w:rsid w:val="001D1689"/>
    <w:rsid w:val="00205DB5"/>
    <w:rsid w:val="00212911"/>
    <w:rsid w:val="00220D13"/>
    <w:rsid w:val="002217E0"/>
    <w:rsid w:val="0023385A"/>
    <w:rsid w:val="00251178"/>
    <w:rsid w:val="0025182D"/>
    <w:rsid w:val="00252044"/>
    <w:rsid w:val="00255000"/>
    <w:rsid w:val="00263824"/>
    <w:rsid w:val="002639E7"/>
    <w:rsid w:val="002719F1"/>
    <w:rsid w:val="002730E6"/>
    <w:rsid w:val="002733A2"/>
    <w:rsid w:val="00273955"/>
    <w:rsid w:val="002740E0"/>
    <w:rsid w:val="00280E93"/>
    <w:rsid w:val="002901B3"/>
    <w:rsid w:val="00296B43"/>
    <w:rsid w:val="002A33D9"/>
    <w:rsid w:val="002B29AA"/>
    <w:rsid w:val="002E0140"/>
    <w:rsid w:val="002F0B0F"/>
    <w:rsid w:val="002F792D"/>
    <w:rsid w:val="003309E8"/>
    <w:rsid w:val="00336066"/>
    <w:rsid w:val="003374D5"/>
    <w:rsid w:val="0033750D"/>
    <w:rsid w:val="00361041"/>
    <w:rsid w:val="00375ED8"/>
    <w:rsid w:val="00376107"/>
    <w:rsid w:val="003934EE"/>
    <w:rsid w:val="003A1DB9"/>
    <w:rsid w:val="003B465A"/>
    <w:rsid w:val="003E16CA"/>
    <w:rsid w:val="003E5692"/>
    <w:rsid w:val="003F5060"/>
    <w:rsid w:val="004176B5"/>
    <w:rsid w:val="00421598"/>
    <w:rsid w:val="0042655A"/>
    <w:rsid w:val="0045409C"/>
    <w:rsid w:val="00481DB1"/>
    <w:rsid w:val="004A5047"/>
    <w:rsid w:val="004D03EA"/>
    <w:rsid w:val="004D51C1"/>
    <w:rsid w:val="004D5AED"/>
    <w:rsid w:val="004E2958"/>
    <w:rsid w:val="004E7DFC"/>
    <w:rsid w:val="00513659"/>
    <w:rsid w:val="00531082"/>
    <w:rsid w:val="00545CAB"/>
    <w:rsid w:val="005613F9"/>
    <w:rsid w:val="00563C86"/>
    <w:rsid w:val="00567BBC"/>
    <w:rsid w:val="0057569D"/>
    <w:rsid w:val="00582282"/>
    <w:rsid w:val="0058299B"/>
    <w:rsid w:val="005B466C"/>
    <w:rsid w:val="005B5423"/>
    <w:rsid w:val="005C14D8"/>
    <w:rsid w:val="005C7046"/>
    <w:rsid w:val="005F0F0A"/>
    <w:rsid w:val="00606D43"/>
    <w:rsid w:val="00611C33"/>
    <w:rsid w:val="00615615"/>
    <w:rsid w:val="00630EC0"/>
    <w:rsid w:val="00667E3B"/>
    <w:rsid w:val="006758AB"/>
    <w:rsid w:val="00676DBF"/>
    <w:rsid w:val="00695DE8"/>
    <w:rsid w:val="006C5605"/>
    <w:rsid w:val="007148A5"/>
    <w:rsid w:val="0072434C"/>
    <w:rsid w:val="00726C62"/>
    <w:rsid w:val="0074419A"/>
    <w:rsid w:val="00775F6C"/>
    <w:rsid w:val="00783EB7"/>
    <w:rsid w:val="00795685"/>
    <w:rsid w:val="007D5277"/>
    <w:rsid w:val="007E6F2D"/>
    <w:rsid w:val="007E7865"/>
    <w:rsid w:val="007F1B40"/>
    <w:rsid w:val="007F4BF3"/>
    <w:rsid w:val="007F7514"/>
    <w:rsid w:val="0080353B"/>
    <w:rsid w:val="008311B5"/>
    <w:rsid w:val="00843F36"/>
    <w:rsid w:val="00860B4E"/>
    <w:rsid w:val="008616E0"/>
    <w:rsid w:val="00863DA6"/>
    <w:rsid w:val="00875B4C"/>
    <w:rsid w:val="008804C7"/>
    <w:rsid w:val="00886FF3"/>
    <w:rsid w:val="00887D31"/>
    <w:rsid w:val="00890816"/>
    <w:rsid w:val="00897D2D"/>
    <w:rsid w:val="008C1E62"/>
    <w:rsid w:val="008E0504"/>
    <w:rsid w:val="00902A5A"/>
    <w:rsid w:val="009343C3"/>
    <w:rsid w:val="00937C72"/>
    <w:rsid w:val="00955046"/>
    <w:rsid w:val="009623F1"/>
    <w:rsid w:val="00964056"/>
    <w:rsid w:val="00970D13"/>
    <w:rsid w:val="00971F03"/>
    <w:rsid w:val="00977676"/>
    <w:rsid w:val="00984BAF"/>
    <w:rsid w:val="009F74D5"/>
    <w:rsid w:val="00A02E18"/>
    <w:rsid w:val="00A04193"/>
    <w:rsid w:val="00A05DA4"/>
    <w:rsid w:val="00A1148F"/>
    <w:rsid w:val="00A12395"/>
    <w:rsid w:val="00A1393B"/>
    <w:rsid w:val="00A2048E"/>
    <w:rsid w:val="00A20F58"/>
    <w:rsid w:val="00A26B33"/>
    <w:rsid w:val="00A537D5"/>
    <w:rsid w:val="00A63645"/>
    <w:rsid w:val="00A6638C"/>
    <w:rsid w:val="00A74D0F"/>
    <w:rsid w:val="00A824F7"/>
    <w:rsid w:val="00AA5D0A"/>
    <w:rsid w:val="00AB66A6"/>
    <w:rsid w:val="00AB7BBE"/>
    <w:rsid w:val="00AC5894"/>
    <w:rsid w:val="00AD278C"/>
    <w:rsid w:val="00AE10C4"/>
    <w:rsid w:val="00AE1D41"/>
    <w:rsid w:val="00AF13F4"/>
    <w:rsid w:val="00AF26F2"/>
    <w:rsid w:val="00AF575A"/>
    <w:rsid w:val="00AF6DD6"/>
    <w:rsid w:val="00AF7AAE"/>
    <w:rsid w:val="00B13CEE"/>
    <w:rsid w:val="00B20A59"/>
    <w:rsid w:val="00B2190E"/>
    <w:rsid w:val="00B2204C"/>
    <w:rsid w:val="00B40EA0"/>
    <w:rsid w:val="00B454AD"/>
    <w:rsid w:val="00B52848"/>
    <w:rsid w:val="00B54FC1"/>
    <w:rsid w:val="00B60348"/>
    <w:rsid w:val="00B65A38"/>
    <w:rsid w:val="00BB3A11"/>
    <w:rsid w:val="00BD1B02"/>
    <w:rsid w:val="00BD27D9"/>
    <w:rsid w:val="00BD4DA1"/>
    <w:rsid w:val="00BE338F"/>
    <w:rsid w:val="00BF55E4"/>
    <w:rsid w:val="00C02CA6"/>
    <w:rsid w:val="00C050D7"/>
    <w:rsid w:val="00C105D1"/>
    <w:rsid w:val="00C23FFA"/>
    <w:rsid w:val="00C47B7F"/>
    <w:rsid w:val="00C51393"/>
    <w:rsid w:val="00C73C27"/>
    <w:rsid w:val="00C75034"/>
    <w:rsid w:val="00C7614D"/>
    <w:rsid w:val="00C76BE7"/>
    <w:rsid w:val="00C85257"/>
    <w:rsid w:val="00C92211"/>
    <w:rsid w:val="00C95514"/>
    <w:rsid w:val="00CB0686"/>
    <w:rsid w:val="00CE1D05"/>
    <w:rsid w:val="00CE26EC"/>
    <w:rsid w:val="00CE7530"/>
    <w:rsid w:val="00D00C61"/>
    <w:rsid w:val="00D303B5"/>
    <w:rsid w:val="00D36FEC"/>
    <w:rsid w:val="00D6282D"/>
    <w:rsid w:val="00D64994"/>
    <w:rsid w:val="00D6533F"/>
    <w:rsid w:val="00D70D01"/>
    <w:rsid w:val="00D7310B"/>
    <w:rsid w:val="00D8433B"/>
    <w:rsid w:val="00D948EA"/>
    <w:rsid w:val="00DA7F49"/>
    <w:rsid w:val="00DE4F44"/>
    <w:rsid w:val="00DF10CE"/>
    <w:rsid w:val="00E00CFF"/>
    <w:rsid w:val="00E04E47"/>
    <w:rsid w:val="00E061F8"/>
    <w:rsid w:val="00E36734"/>
    <w:rsid w:val="00E47017"/>
    <w:rsid w:val="00E56D75"/>
    <w:rsid w:val="00E70F6B"/>
    <w:rsid w:val="00E82B3A"/>
    <w:rsid w:val="00E85BFB"/>
    <w:rsid w:val="00E865CF"/>
    <w:rsid w:val="00EA32BB"/>
    <w:rsid w:val="00EB52FC"/>
    <w:rsid w:val="00EC661A"/>
    <w:rsid w:val="00ED24B6"/>
    <w:rsid w:val="00EE3235"/>
    <w:rsid w:val="00EE3E0E"/>
    <w:rsid w:val="00EE5EA9"/>
    <w:rsid w:val="00F15042"/>
    <w:rsid w:val="00F516D0"/>
    <w:rsid w:val="00F53C21"/>
    <w:rsid w:val="00F562F8"/>
    <w:rsid w:val="00F73A2E"/>
    <w:rsid w:val="00F84343"/>
    <w:rsid w:val="00FC630B"/>
    <w:rsid w:val="00FD2D8C"/>
    <w:rsid w:val="00FD5E7B"/>
    <w:rsid w:val="00FE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62E15"/>
  <w15:docId w15:val="{468058AE-E141-4CE7-9429-23DB0525F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00"/>
      <w:outlineLvl w:val="0"/>
    </w:pPr>
    <w:rPr>
      <w:color w:val="09609E"/>
      <w:sz w:val="28"/>
      <w:szCs w:val="2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200"/>
      <w:outlineLvl w:val="1"/>
    </w:pPr>
    <w:rPr>
      <w:b/>
      <w:color w:val="41A845"/>
      <w:sz w:val="24"/>
      <w:szCs w:val="24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00" w:after="200"/>
      <w:outlineLvl w:val="2"/>
    </w:pPr>
    <w:rPr>
      <w:b/>
      <w:color w:val="666666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i/>
      <w:color w:val="666666"/>
      <w:sz w:val="22"/>
      <w:szCs w:val="22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</w:pPr>
    <w:rPr>
      <w:b/>
      <w:sz w:val="32"/>
      <w:szCs w:val="3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80"/>
    </w:pPr>
    <w:rPr>
      <w:i/>
      <w:color w:val="666666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jstalinea">
    <w:name w:val="List Paragraph"/>
    <w:basedOn w:val="Standaard"/>
    <w:uiPriority w:val="34"/>
    <w:qFormat/>
    <w:rsid w:val="000C772B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4E7DFC"/>
    <w:rPr>
      <w:color w:val="0000FF"/>
      <w:u w:val="single"/>
    </w:rPr>
  </w:style>
  <w:style w:type="paragraph" w:customStyle="1" w:styleId="Default">
    <w:name w:val="Default"/>
    <w:rsid w:val="005613F9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5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ink/ink5.xml"/><Relationship Id="rId7" Type="http://schemas.openxmlformats.org/officeDocument/2006/relationships/hyperlink" Target="https://stad.gent/sites/default/files/media/documents/Parkeeronderzoek%20Gent%202020%20-%20Rapportage-gecomprimeerd.pdf" TargetMode="External"/><Relationship Id="rId12" Type="http://schemas.openxmlformats.org/officeDocument/2006/relationships/image" Target="media/image6.png"/><Relationship Id="rId17" Type="http://schemas.openxmlformats.org/officeDocument/2006/relationships/customXml" Target="ink/ink3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customXml" Target="ink/ink2.xml"/><Relationship Id="rId23" Type="http://schemas.openxmlformats.org/officeDocument/2006/relationships/customXml" Target="ink/ink6.xml"/><Relationship Id="rId10" Type="http://schemas.openxmlformats.org/officeDocument/2006/relationships/customXml" Target="ink/ink1.xml"/><Relationship Id="rId19" Type="http://schemas.openxmlformats.org/officeDocument/2006/relationships/customXml" Target="ink/ink4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19:46:23.66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8:29:24.4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108 0 24575,'0'3'0,"-3"5"0,-2 3 0,1 4 0,-2-1 0,-1 0 0,-2 2 0,-3-3 0,1 0 0,3 2 0,1 0 0,0-2 0,1 1 0,1 0 0,-1-2 0,-1 1 0,2-3-8191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8:29:21.94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131 1 24575,'-2'0'0,"0"1"0,0-1 0,1 1 0,-1-1 0,0 1 0,1 0 0,-1 0 0,1 0 0,-1 0 0,1 0 0,0 0 0,-1 0 0,1 0 0,0 1 0,0-1 0,-1 0 0,1 1 0,0-1 0,0 2 0,-21 37 0,15-26 0,-14 21 186,13-23-445,1 0 1,0 0-1,1 1 1,0 0-1,-7 26 1,9-19-6568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8:29:15.3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94 24575,'0'-4'0,"1"0"0,0 0 0,0 0 0,0 0 0,1 1 0,-1-1 0,1 0 0,0 1 0,0-1 0,0 1 0,1 0 0,-1-1 0,1 1 0,0 0 0,-1 1 0,1-1 0,1 0 0,-1 1 0,0 0 0,1 0 0,5-3 0,-4 2 0,0 0 0,0 1 0,1-1 0,-1 1 0,0 1 0,1-1 0,0 1 0,-1 0 0,1 0 0,0 0 0,0 1 0,-1 0 0,1 0 0,10 2 0,-14-1 0,0 0 0,-1 0 0,1 0 0,0 1 0,0-1 0,-1 0 0,1 1 0,-1-1 0,1 1 0,-1 0 0,0-1 0,0 1 0,0 0 0,0 0 0,0 0 0,0 0 0,0 0 0,0 0 0,-1 0 0,1 0 0,-1 0 0,0 0 0,1 0 0,-1 0 0,0 4 0,-2 65 0,0-50 0,8 19-1365,-2-29-5461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8:29:09.70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24575,'0'3'0,"0"5"0,0 3 0,0 4 0,0 2 0,0 2 0,0 1 0,0-1 0,0 1 0,0 0 0,0-1 0,0-3-8191</inkml:trace>
  <inkml:trace contextRef="#ctx0" brushRef="#br0" timeOffset="2008.06">38 38 24575,'3'0'0,"4"0"0,5 3 0,3 4 0,-1 5 0,0 0 0,-1 1 0,-4 1 0,-4 3 0,2-3 0,-1 0 0,-2-3-8191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31T08:29:01.58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81 39 24575,'16'0'0,"-1"-1"0,1 1 0,-1 0 0,30 6 0,-43-6 0,-1 0 0,1 0 0,-1 1 0,1-1 0,0 0 0,-1 1 0,1-1 0,-1 1 0,1-1 0,-1 1 0,1 0 0,-1 0 0,0 0 0,1 0 0,-1 0 0,0 0 0,0 0 0,0 0 0,0 0 0,0 0 0,0 1 0,0-1 0,0 1 0,0-1 0,0 0 0,-1 1 0,1-1 0,-1 1 0,1-1 0,-1 1 0,0 0 0,1-1 0,-1 1 0,0-1 0,0 1 0,0 0 0,0-1 0,0 1 0,-1-1 0,1 1 0,0 0 0,-1-1 0,1 1 0,-1-1 0,0 1 0,1-1 0,-2 2 0,-1 2 0,0 0 0,-1 0 0,1 0 0,-1 0 0,0-1 0,0 0 0,-1 0 0,1 0 0,-1 0 0,0 0 0,0-1 0,-7 3 0,-26 21 0,41-26 0,0 1 0,1-1 0,-1 0 0,0 0 0,1 0 0,-1 0 0,1-1 0,-1 1 0,4-1 0,-1 1 0,140 31 0,-144-32 0,-1 0 0,1 0 0,-1 0 0,1 1 0,-1-1 0,1 0 0,-1 1 0,1-1 0,-1 1 0,1-1 0,-1 1 0,0-1 0,1 1 0,-1 0 0,0 0 0,0 0 0,0 0 0,1 0 0,-1 0 0,0 0 0,0 0 0,0 0 0,-1 0 0,1 1 0,0-1 0,0 0 0,-1 1 0,1-1 0,-1 0 0,1 1 0,-1-1 0,1 1 0,-1-1 0,0 1 0,0-1 0,0 1 0,0-1 0,0 1 0,0-1 0,0 1 0,0-1 0,-1 1 0,0 2 0,-1 1 0,0 0 0,-1-1 0,0 1 0,0-1 0,0 1 0,0-1 0,-1 0 0,0 0 0,0 0 0,0-1 0,-4 4 0,-4 0 0,1 0 0,-1-1 0,1 0 0,-2 0 0,1-2 0,-1 1 0,1-2 0,-1 0 0,0 0 0,0-1 0,-1-1 0,1 0 0,0-1 0,-15-1 0,11 1-455,0 1 0,-29 4 0,29-1-6371</inkml:trace>
  <inkml:trace contextRef="#ctx0" brushRef="#br0" timeOffset="2467.99">499 1 24575,'-1'60'0,"2"69"0,-1-127 10,1 0 1,-1 0-1,1 0 0,0 0 0,-1 0 0,1 0 1,0 0-1,0 0 0,0 0 0,0-1 0,0 1 1,1 0-1,-1-1 0,0 1 0,1-1 0,-1 1 1,1-1-1,0 0 0,-1 0 0,1 0 0,0 0 0,0 0 1,0 0-1,0 0 0,0 0 0,0-1 0,0 1 1,0-1-1,0 0 0,4 1 0,8 0-168,0 0 1,0-1-1,23-3 0,-12 1-892,-8 1-5776</inkml:trace>
  <inkml:trace contextRef="#ctx0" brushRef="#br0" timeOffset="4814.68">706 39 24575,'-19'171'0,"20"-19"-1365,-1-136-5461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6</Pages>
  <Words>1415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Dirk Van Gijseghem</dc:creator>
  <cp:lastModifiedBy>Dirk Van Gijseghem</cp:lastModifiedBy>
  <cp:revision>180</cp:revision>
  <cp:lastPrinted>2022-08-25T18:37:00Z</cp:lastPrinted>
  <dcterms:created xsi:type="dcterms:W3CDTF">2024-08-31T07:38:00Z</dcterms:created>
  <dcterms:modified xsi:type="dcterms:W3CDTF">2024-08-31T20:08:00Z</dcterms:modified>
</cp:coreProperties>
</file>